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96" w:rsidRPr="00843696" w:rsidRDefault="002C25C5" w:rsidP="00843696">
      <w:pPr>
        <w:pStyle w:val="normal0"/>
        <w:jc w:val="right"/>
        <w:rPr>
          <w:rFonts w:ascii="Marianne" w:hAnsi="Marianne" w:cs="Arial"/>
          <w:b/>
          <w:sz w:val="28"/>
          <w:szCs w:val="28"/>
        </w:rPr>
      </w:pPr>
      <w:r>
        <w:rPr>
          <w:rFonts w:ascii="Marianne" w:hAnsi="Marianne" w:cs="Arial"/>
          <w:b/>
          <w:noProof/>
          <w:sz w:val="28"/>
          <w:szCs w:val="28"/>
        </w:rPr>
        <w:drawing>
          <wp:anchor distT="0" distB="0" distL="114300" distR="114300" simplePos="0" relativeHeight="251660288" behindDoc="0" locked="0" layoutInCell="1" allowOverlap="1">
            <wp:simplePos x="0" y="0"/>
            <wp:positionH relativeFrom="column">
              <wp:posOffset>-118076</wp:posOffset>
            </wp:positionH>
            <wp:positionV relativeFrom="paragraph">
              <wp:posOffset>-137127</wp:posOffset>
            </wp:positionV>
            <wp:extent cx="1642860" cy="1175657"/>
            <wp:effectExtent l="19050" t="0" r="0" b="0"/>
            <wp:wrapNone/>
            <wp:docPr id="2" name="Image 4" descr="K:\DIR\010_SECRETARIAT\DRAJES\Communication\Charte graphique\Logo_Ac-Normandi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IR\010_SECRETARIAT\DRAJES\Communication\Charte graphique\Logo_Ac-Normandie_RVB.jpg"/>
                    <pic:cNvPicPr>
                      <a:picLocks noChangeAspect="1" noChangeArrowheads="1"/>
                    </pic:cNvPicPr>
                  </pic:nvPicPr>
                  <pic:blipFill>
                    <a:blip r:embed="rId8" cstate="print"/>
                    <a:srcRect/>
                    <a:stretch>
                      <a:fillRect/>
                    </a:stretch>
                  </pic:blipFill>
                  <pic:spPr bwMode="auto">
                    <a:xfrm>
                      <a:off x="0" y="0"/>
                      <a:ext cx="1642860" cy="1175657"/>
                    </a:xfrm>
                    <a:prstGeom prst="rect">
                      <a:avLst/>
                    </a:prstGeom>
                    <a:noFill/>
                    <a:ln w="9525">
                      <a:noFill/>
                      <a:miter lim="800000"/>
                      <a:headEnd/>
                      <a:tailEnd/>
                    </a:ln>
                  </pic:spPr>
                </pic:pic>
              </a:graphicData>
            </a:graphic>
          </wp:anchor>
        </w:drawing>
      </w:r>
      <w:r w:rsidR="00843696" w:rsidRPr="00843696">
        <w:rPr>
          <w:rFonts w:ascii="Marianne" w:hAnsi="Marianne" w:cs="Arial"/>
          <w:b/>
          <w:sz w:val="28"/>
          <w:szCs w:val="28"/>
        </w:rPr>
        <w:t>Délégation régionale académique</w:t>
      </w:r>
    </w:p>
    <w:p w:rsidR="00843696" w:rsidRPr="00843696" w:rsidRDefault="00843696" w:rsidP="00843696">
      <w:pPr>
        <w:pStyle w:val="normal0"/>
        <w:jc w:val="right"/>
        <w:rPr>
          <w:rFonts w:ascii="Marianne" w:hAnsi="Marianne" w:cs="Arial"/>
          <w:b/>
          <w:sz w:val="28"/>
          <w:szCs w:val="28"/>
        </w:rPr>
      </w:pPr>
      <w:r w:rsidRPr="00843696">
        <w:rPr>
          <w:rFonts w:ascii="Marianne" w:hAnsi="Marianne" w:cs="Arial"/>
          <w:b/>
          <w:sz w:val="28"/>
          <w:szCs w:val="28"/>
        </w:rPr>
        <w:t xml:space="preserve"> </w:t>
      </w:r>
      <w:proofErr w:type="gramStart"/>
      <w:r w:rsidRPr="00843696">
        <w:rPr>
          <w:rFonts w:ascii="Marianne" w:hAnsi="Marianne" w:cs="Arial"/>
          <w:b/>
          <w:sz w:val="28"/>
          <w:szCs w:val="28"/>
        </w:rPr>
        <w:t>à</w:t>
      </w:r>
      <w:proofErr w:type="gramEnd"/>
      <w:r w:rsidRPr="00843696">
        <w:rPr>
          <w:rFonts w:ascii="Marianne" w:hAnsi="Marianne" w:cs="Arial"/>
          <w:b/>
          <w:sz w:val="28"/>
          <w:szCs w:val="28"/>
        </w:rPr>
        <w:t xml:space="preserve"> la jeunesse, à l’engagement </w:t>
      </w:r>
    </w:p>
    <w:p w:rsidR="009A564D" w:rsidRPr="00843696" w:rsidRDefault="00843696" w:rsidP="00843696">
      <w:pPr>
        <w:pStyle w:val="normal0"/>
        <w:jc w:val="right"/>
        <w:rPr>
          <w:rFonts w:ascii="Marianne" w:hAnsi="Marianne" w:cs="Arial"/>
          <w:b/>
          <w:sz w:val="28"/>
          <w:szCs w:val="28"/>
        </w:rPr>
      </w:pPr>
      <w:proofErr w:type="gramStart"/>
      <w:r w:rsidRPr="00843696">
        <w:rPr>
          <w:rFonts w:ascii="Marianne" w:hAnsi="Marianne" w:cs="Arial"/>
          <w:b/>
          <w:sz w:val="28"/>
          <w:szCs w:val="28"/>
        </w:rPr>
        <w:t>et</w:t>
      </w:r>
      <w:proofErr w:type="gramEnd"/>
      <w:r w:rsidRPr="00843696">
        <w:rPr>
          <w:rFonts w:ascii="Marianne" w:hAnsi="Marianne" w:cs="Arial"/>
          <w:b/>
          <w:sz w:val="28"/>
          <w:szCs w:val="28"/>
        </w:rPr>
        <w:t xml:space="preserve"> aux sports</w:t>
      </w:r>
    </w:p>
    <w:p w:rsidR="009A564D" w:rsidRPr="008730C9" w:rsidRDefault="009A564D" w:rsidP="009A564D">
      <w:pPr>
        <w:pStyle w:val="normal0"/>
        <w:rPr>
          <w:rFonts w:ascii="Arial" w:eastAsia="Arial" w:hAnsi="Arial" w:cs="Arial"/>
        </w:rPr>
      </w:pPr>
    </w:p>
    <w:p w:rsidR="00710E44" w:rsidRDefault="00710E44" w:rsidP="002B188A">
      <w:pPr>
        <w:pStyle w:val="normal0"/>
        <w:jc w:val="center"/>
        <w:rPr>
          <w:rFonts w:ascii="Arial" w:hAnsi="Arial" w:cs="Arial"/>
          <w:b/>
          <w:color w:val="auto"/>
          <w:sz w:val="32"/>
          <w:szCs w:val="32"/>
        </w:rPr>
      </w:pPr>
    </w:p>
    <w:p w:rsidR="0054681F" w:rsidRDefault="0054681F" w:rsidP="002B188A">
      <w:pPr>
        <w:pStyle w:val="normal0"/>
        <w:jc w:val="center"/>
        <w:rPr>
          <w:rFonts w:ascii="Arial" w:hAnsi="Arial" w:cs="Arial"/>
          <w:b/>
          <w:color w:val="auto"/>
          <w:sz w:val="32"/>
          <w:szCs w:val="32"/>
        </w:rPr>
      </w:pPr>
    </w:p>
    <w:p w:rsidR="009A564D" w:rsidRPr="00843696" w:rsidRDefault="009A564D" w:rsidP="009A564D">
      <w:pPr>
        <w:pStyle w:val="normal0"/>
        <w:rPr>
          <w:rFonts w:ascii="Arial" w:eastAsia="Arial" w:hAnsi="Arial" w:cs="Arial"/>
          <w:sz w:val="28"/>
          <w:szCs w:val="28"/>
        </w:rPr>
      </w:pPr>
    </w:p>
    <w:p w:rsidR="009A564D" w:rsidRPr="00843696" w:rsidRDefault="009A564D" w:rsidP="009A564D">
      <w:pPr>
        <w:pStyle w:val="normal0"/>
        <w:rPr>
          <w:rFonts w:ascii="Arial" w:eastAsia="Arial" w:hAnsi="Arial" w:cs="Arial"/>
          <w:sz w:val="28"/>
          <w:szCs w:val="28"/>
        </w:rPr>
      </w:pPr>
    </w:p>
    <w:p w:rsidR="009A564D" w:rsidRPr="00843696" w:rsidRDefault="009A564D" w:rsidP="009A564D">
      <w:pPr>
        <w:pStyle w:val="normal0"/>
        <w:rPr>
          <w:rFonts w:ascii="Arial" w:eastAsia="Arial" w:hAnsi="Arial" w:cs="Arial"/>
          <w:sz w:val="28"/>
          <w:szCs w:val="28"/>
        </w:rPr>
      </w:pPr>
    </w:p>
    <w:p w:rsidR="009A564D" w:rsidRPr="00843696" w:rsidRDefault="009A564D" w:rsidP="009A564D">
      <w:pPr>
        <w:pStyle w:val="Titre1"/>
        <w:ind w:left="0" w:right="-235" w:firstLine="0"/>
        <w:rPr>
          <w:rFonts w:eastAsia="Times New Roman"/>
          <w:b w:val="0"/>
          <w:sz w:val="28"/>
          <w:szCs w:val="28"/>
        </w:rPr>
      </w:pPr>
    </w:p>
    <w:p w:rsidR="009A564D" w:rsidRPr="00843696" w:rsidRDefault="009A564D" w:rsidP="009A564D">
      <w:pPr>
        <w:pStyle w:val="Titre1"/>
        <w:ind w:left="0" w:right="-235" w:firstLine="0"/>
        <w:jc w:val="center"/>
        <w:rPr>
          <w:rFonts w:ascii="Marianne" w:hAnsi="Marianne"/>
          <w:color w:val="C00000"/>
          <w:sz w:val="28"/>
          <w:szCs w:val="28"/>
        </w:rPr>
      </w:pPr>
      <w:r w:rsidRPr="00843696">
        <w:rPr>
          <w:rFonts w:ascii="Marianne" w:hAnsi="Marianne"/>
          <w:sz w:val="28"/>
          <w:szCs w:val="28"/>
        </w:rPr>
        <w:t>N</w:t>
      </w:r>
      <w:r w:rsidR="005641F5" w:rsidRPr="00843696">
        <w:rPr>
          <w:rFonts w:ascii="Marianne" w:hAnsi="Marianne"/>
          <w:sz w:val="28"/>
          <w:szCs w:val="28"/>
        </w:rPr>
        <w:t xml:space="preserve">OTE D’ORIENTATION RÉGIONALE </w:t>
      </w:r>
      <w:r w:rsidR="0016349E" w:rsidRPr="00843696">
        <w:rPr>
          <w:rFonts w:ascii="Marianne" w:hAnsi="Marianne"/>
          <w:color w:val="auto"/>
          <w:sz w:val="28"/>
          <w:szCs w:val="28"/>
        </w:rPr>
        <w:t>2021</w:t>
      </w:r>
    </w:p>
    <w:p w:rsidR="002B188A" w:rsidRPr="00843696" w:rsidRDefault="002B188A" w:rsidP="002B188A">
      <w:pPr>
        <w:jc w:val="center"/>
        <w:rPr>
          <w:rFonts w:ascii="Marianne" w:hAnsi="Marianne" w:cs="Arial"/>
          <w:b/>
          <w:sz w:val="28"/>
          <w:szCs w:val="28"/>
        </w:rPr>
      </w:pPr>
      <w:r w:rsidRPr="00843696">
        <w:rPr>
          <w:rFonts w:ascii="Marianne" w:hAnsi="Marianne" w:cs="Arial"/>
          <w:b/>
          <w:sz w:val="28"/>
          <w:szCs w:val="28"/>
        </w:rPr>
        <w:t>FDVA 1</w:t>
      </w:r>
      <w:r w:rsidRPr="00843696">
        <w:rPr>
          <w:rFonts w:ascii="Arial" w:hAnsi="Arial" w:cs="Arial"/>
          <w:b/>
          <w:sz w:val="28"/>
          <w:szCs w:val="28"/>
        </w:rPr>
        <w:t> </w:t>
      </w:r>
    </w:p>
    <w:p w:rsidR="009A564D" w:rsidRPr="00843696" w:rsidRDefault="009A564D" w:rsidP="002B188A">
      <w:pPr>
        <w:jc w:val="center"/>
        <w:rPr>
          <w:rFonts w:ascii="Marianne" w:hAnsi="Marianne" w:cs="Arial"/>
          <w:b/>
          <w:sz w:val="28"/>
          <w:szCs w:val="28"/>
        </w:rPr>
      </w:pPr>
      <w:r w:rsidRPr="00843696">
        <w:rPr>
          <w:rFonts w:ascii="Marianne" w:hAnsi="Marianne" w:cs="Arial"/>
          <w:b/>
          <w:sz w:val="28"/>
          <w:szCs w:val="28"/>
        </w:rPr>
        <w:t>«</w:t>
      </w:r>
      <w:r w:rsidRPr="00843696">
        <w:rPr>
          <w:rFonts w:ascii="Arial" w:hAnsi="Arial" w:cs="Arial"/>
          <w:b/>
          <w:sz w:val="28"/>
          <w:szCs w:val="28"/>
        </w:rPr>
        <w:t> </w:t>
      </w:r>
      <w:r w:rsidRPr="00843696">
        <w:rPr>
          <w:rFonts w:ascii="Marianne" w:hAnsi="Marianne" w:cs="Arial"/>
          <w:b/>
          <w:sz w:val="28"/>
          <w:szCs w:val="28"/>
        </w:rPr>
        <w:t>FORMATION DES BÉNÉVOLES</w:t>
      </w:r>
      <w:r w:rsidRPr="00843696">
        <w:rPr>
          <w:rFonts w:ascii="Arial" w:hAnsi="Arial" w:cs="Arial"/>
          <w:b/>
          <w:sz w:val="28"/>
          <w:szCs w:val="28"/>
        </w:rPr>
        <w:t> </w:t>
      </w:r>
      <w:r w:rsidRPr="00843696">
        <w:rPr>
          <w:rFonts w:ascii="Marianne" w:hAnsi="Marianne" w:cs="Arial"/>
          <w:b/>
          <w:sz w:val="28"/>
          <w:szCs w:val="28"/>
        </w:rPr>
        <w:t>»</w:t>
      </w:r>
    </w:p>
    <w:p w:rsidR="00F416F2" w:rsidRPr="00843696" w:rsidRDefault="00F416F2" w:rsidP="00F416F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Marianne" w:hAnsi="Marianne" w:cs="Arial"/>
          <w:sz w:val="44"/>
          <w:szCs w:val="28"/>
        </w:rPr>
      </w:pPr>
    </w:p>
    <w:p w:rsidR="00710E44" w:rsidRPr="00843696" w:rsidRDefault="00710E44" w:rsidP="00F416F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Marianne" w:hAnsi="Marianne" w:cs="Arial"/>
          <w:sz w:val="44"/>
          <w:szCs w:val="28"/>
        </w:rPr>
      </w:pPr>
    </w:p>
    <w:p w:rsidR="00710E44" w:rsidRPr="00843696" w:rsidRDefault="00710E44" w:rsidP="00F416F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Marianne" w:hAnsi="Marianne" w:cs="Arial"/>
          <w:sz w:val="44"/>
          <w:szCs w:val="28"/>
        </w:rPr>
      </w:pPr>
    </w:p>
    <w:p w:rsidR="00F416F2" w:rsidRPr="00843696" w:rsidRDefault="00F416F2" w:rsidP="00F416F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Marianne" w:hAnsi="Marianne" w:cs="Arial"/>
          <w:bCs/>
          <w:sz w:val="22"/>
          <w:szCs w:val="22"/>
          <w:shd w:val="clear" w:color="auto" w:fill="FFFFFF"/>
        </w:rPr>
      </w:pPr>
      <w:r w:rsidRPr="00843696">
        <w:rPr>
          <w:rFonts w:ascii="Marianne" w:hAnsi="Marianne" w:cs="Arial"/>
          <w:sz w:val="22"/>
          <w:szCs w:val="22"/>
        </w:rPr>
        <w:t xml:space="preserve">Pour information, </w:t>
      </w:r>
      <w:r w:rsidRPr="00843696">
        <w:rPr>
          <w:rStyle w:val="lev"/>
          <w:rFonts w:ascii="Marianne" w:eastAsia="Arial" w:hAnsi="Marianne" w:cs="Arial"/>
          <w:sz w:val="22"/>
          <w:szCs w:val="22"/>
          <w:shd w:val="clear" w:color="auto" w:fill="FFFFFF"/>
        </w:rPr>
        <w:t>depuis le 1er janvier 2021, les missions et les personnels Jeunesse et Sports – Vie Associative  de l’ex DRDJSCS de Normandie ont intégré la DRAJES</w:t>
      </w:r>
      <w:r w:rsidRPr="00843696">
        <w:rPr>
          <w:rStyle w:val="lev"/>
          <w:rFonts w:ascii="Arial" w:eastAsia="Arial" w:hAnsi="Arial" w:cs="Arial"/>
          <w:sz w:val="22"/>
          <w:szCs w:val="22"/>
          <w:shd w:val="clear" w:color="auto" w:fill="FFFFFF"/>
        </w:rPr>
        <w:t> </w:t>
      </w:r>
      <w:r w:rsidRPr="00843696">
        <w:rPr>
          <w:rFonts w:ascii="Marianne" w:hAnsi="Marianne" w:cs="Arial"/>
          <w:bCs/>
          <w:sz w:val="22"/>
          <w:szCs w:val="22"/>
          <w:shd w:val="clear" w:color="auto" w:fill="FFFFFF"/>
        </w:rPr>
        <w:t xml:space="preserve">(délégation régionale académique Jeunesse, Engagement, Sport) au Rectorat de la région académique Normandie. </w:t>
      </w:r>
    </w:p>
    <w:p w:rsidR="009A564D" w:rsidRPr="00843696" w:rsidRDefault="00F416F2" w:rsidP="00F416F2">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Marianne" w:hAnsi="Marianne" w:cs="Arial"/>
          <w:sz w:val="22"/>
          <w:szCs w:val="22"/>
        </w:rPr>
      </w:pPr>
      <w:r w:rsidRPr="00843696">
        <w:rPr>
          <w:rFonts w:ascii="Marianne" w:hAnsi="Marianne" w:cs="Arial"/>
          <w:b/>
          <w:bCs/>
          <w:sz w:val="22"/>
          <w:szCs w:val="22"/>
          <w:shd w:val="clear" w:color="auto" w:fill="FFFFFF"/>
        </w:rPr>
        <w:t xml:space="preserve">Les missions </w:t>
      </w:r>
      <w:r w:rsidR="00BB4B7E" w:rsidRPr="00843696">
        <w:rPr>
          <w:rFonts w:ascii="Marianne" w:hAnsi="Marianne" w:cs="Arial"/>
          <w:b/>
          <w:bCs/>
          <w:sz w:val="22"/>
          <w:szCs w:val="22"/>
          <w:shd w:val="clear" w:color="auto" w:fill="FFFFFF"/>
        </w:rPr>
        <w:t xml:space="preserve">et les personnels Jeunesse et Sport des DDCS(PP) et </w:t>
      </w:r>
      <w:r w:rsidRPr="00843696">
        <w:rPr>
          <w:rFonts w:ascii="Marianne" w:hAnsi="Marianne" w:cs="Arial"/>
          <w:b/>
          <w:bCs/>
          <w:sz w:val="22"/>
          <w:szCs w:val="22"/>
          <w:shd w:val="clear" w:color="auto" w:fill="FFFFFF"/>
        </w:rPr>
        <w:t xml:space="preserve"> de la DDD 76 </w:t>
      </w:r>
      <w:r w:rsidR="00492F80" w:rsidRPr="00843696">
        <w:rPr>
          <w:rFonts w:ascii="Marianne" w:hAnsi="Marianne" w:cs="Arial"/>
          <w:bCs/>
          <w:sz w:val="22"/>
          <w:szCs w:val="22"/>
          <w:shd w:val="clear" w:color="auto" w:fill="FFFFFF"/>
        </w:rPr>
        <w:t>s</w:t>
      </w:r>
      <w:r w:rsidRPr="00843696">
        <w:rPr>
          <w:rFonts w:ascii="Marianne" w:hAnsi="Marianne" w:cs="Arial"/>
          <w:bCs/>
          <w:sz w:val="22"/>
          <w:szCs w:val="22"/>
          <w:shd w:val="clear" w:color="auto" w:fill="FFFFFF"/>
        </w:rPr>
        <w:t>ont placés au sein des directions des services départeme</w:t>
      </w:r>
      <w:r w:rsidR="00492F80" w:rsidRPr="00843696">
        <w:rPr>
          <w:rFonts w:ascii="Marianne" w:hAnsi="Marianne" w:cs="Arial"/>
          <w:bCs/>
          <w:sz w:val="22"/>
          <w:szCs w:val="22"/>
          <w:shd w:val="clear" w:color="auto" w:fill="FFFFFF"/>
        </w:rPr>
        <w:t xml:space="preserve">ntaux à l’éducation nationale </w:t>
      </w:r>
      <w:r w:rsidR="00BB4B7E" w:rsidRPr="00843696">
        <w:rPr>
          <w:rFonts w:ascii="Marianne" w:hAnsi="Marianne" w:cs="Arial"/>
          <w:bCs/>
          <w:sz w:val="22"/>
          <w:szCs w:val="22"/>
          <w:shd w:val="clear" w:color="auto" w:fill="FFFFFF"/>
        </w:rPr>
        <w:t xml:space="preserve">(DSDEN) </w:t>
      </w:r>
      <w:r w:rsidR="00492F80" w:rsidRPr="00843696">
        <w:rPr>
          <w:rFonts w:ascii="Marianne" w:hAnsi="Marianne" w:cs="Arial"/>
          <w:bCs/>
          <w:sz w:val="22"/>
          <w:szCs w:val="22"/>
          <w:shd w:val="clear" w:color="auto" w:fill="FFFFFF"/>
        </w:rPr>
        <w:t>dans des Services Départementaux à la Jeunesse, à l’</w:t>
      </w:r>
      <w:r w:rsidR="00BB4B7E" w:rsidRPr="00843696">
        <w:rPr>
          <w:rFonts w:ascii="Marianne" w:hAnsi="Marianne" w:cs="Arial"/>
          <w:bCs/>
          <w:sz w:val="22"/>
          <w:szCs w:val="22"/>
          <w:shd w:val="clear" w:color="auto" w:fill="FFFFFF"/>
        </w:rPr>
        <w:t>Engagement et aux Sports (SDJES)</w:t>
      </w:r>
      <w:r w:rsidR="00492F80" w:rsidRPr="00843696">
        <w:rPr>
          <w:rFonts w:ascii="Marianne" w:hAnsi="Marianne" w:cs="Arial"/>
          <w:bCs/>
          <w:sz w:val="22"/>
          <w:szCs w:val="22"/>
          <w:shd w:val="clear" w:color="auto" w:fill="FFFFFF"/>
        </w:rPr>
        <w:t>.</w:t>
      </w:r>
    </w:p>
    <w:p w:rsidR="00F416F2" w:rsidRPr="00843696" w:rsidRDefault="00F416F2">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rPr>
      </w:pPr>
    </w:p>
    <w:p w:rsidR="00F416F2" w:rsidRPr="00843696" w:rsidRDefault="00F416F2">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rPr>
      </w:pPr>
    </w:p>
    <w:p w:rsidR="00F416F2" w:rsidRPr="00843696" w:rsidRDefault="00F416F2">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185D1D" w:rsidRPr="00843696" w:rsidRDefault="00185D1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185D1D" w:rsidRDefault="00185D1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843696" w:rsidRDefault="0084369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843696" w:rsidRPr="00843696" w:rsidRDefault="00843696">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185D1D" w:rsidRPr="00843696" w:rsidRDefault="00185D1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44"/>
          <w:szCs w:val="28"/>
        </w:rPr>
      </w:pPr>
    </w:p>
    <w:p w:rsidR="009A564D" w:rsidRPr="00843696" w:rsidRDefault="009A564D" w:rsidP="00B43CEF">
      <w:pPr>
        <w:shd w:val="clear" w:color="auto" w:fill="E36C0A" w:themeFill="accent6" w:themeFillShade="BF"/>
        <w:rPr>
          <w:rFonts w:ascii="Marianne" w:hAnsi="Marianne" w:cs="Arial"/>
          <w:b/>
        </w:rPr>
      </w:pPr>
      <w:r w:rsidRPr="00843696">
        <w:rPr>
          <w:rFonts w:ascii="Marianne" w:hAnsi="Marianne" w:cs="Arial"/>
          <w:b/>
        </w:rPr>
        <w:lastRenderedPageBreak/>
        <w:t>Sommaire</w:t>
      </w:r>
      <w:r w:rsidRPr="00843696">
        <w:rPr>
          <w:rFonts w:ascii="Arial" w:hAnsi="Arial" w:cs="Arial"/>
          <w:b/>
        </w:rPr>
        <w:t> </w:t>
      </w:r>
      <w:r w:rsidRPr="00843696">
        <w:rPr>
          <w:rFonts w:ascii="Marianne" w:hAnsi="Marianne" w:cs="Arial"/>
          <w:b/>
        </w:rPr>
        <w:t>:</w:t>
      </w:r>
    </w:p>
    <w:p w:rsidR="00B43CEF" w:rsidRPr="00843696" w:rsidRDefault="00B43CE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rPr>
      </w:pPr>
    </w:p>
    <w:p w:rsidR="00B43CEF" w:rsidRPr="00843696" w:rsidRDefault="00B43CEF">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57"/>
        <w:gridCol w:w="465"/>
      </w:tblGrid>
      <w:tr w:rsidR="00843696" w:rsidRPr="00843696" w:rsidTr="00D45386">
        <w:tc>
          <w:tcPr>
            <w:tcW w:w="8040" w:type="dxa"/>
          </w:tcPr>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Préambule……………………………………………………………………………..…….</w:t>
            </w:r>
            <w:r w:rsidR="00843696" w:rsidRPr="00843696">
              <w:rPr>
                <w:rFonts w:ascii="Marianne" w:hAnsi="Marianne" w:cs="Arial"/>
                <w:b/>
              </w:rPr>
              <w:t>……………………………..…….</w:t>
            </w:r>
          </w:p>
          <w:p w:rsidR="00B43CEF" w:rsidRPr="00843696" w:rsidRDefault="00710E44"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 xml:space="preserve">Publics </w:t>
            </w:r>
            <w:r w:rsidR="00B43CEF" w:rsidRPr="00843696">
              <w:rPr>
                <w:rFonts w:ascii="Marianne" w:hAnsi="Marianne" w:cs="Arial"/>
                <w:b/>
              </w:rPr>
              <w:t>visés…</w:t>
            </w:r>
            <w:r w:rsidRPr="00843696">
              <w:rPr>
                <w:rFonts w:ascii="Marianne" w:hAnsi="Marianne" w:cs="Arial"/>
                <w:b/>
              </w:rPr>
              <w:t>…………………………………………………………………………</w:t>
            </w:r>
            <w:r w:rsidR="00843696" w:rsidRPr="00843696">
              <w:rPr>
                <w:rFonts w:ascii="Marianne" w:hAnsi="Marianne" w:cs="Arial"/>
                <w:b/>
              </w:rPr>
              <w:t>……………………………..……</w:t>
            </w:r>
            <w:r w:rsid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Cadre général……………………………………………………………….…………….</w:t>
            </w:r>
            <w:r w:rsid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Critères généraux d’éligibilité……………………………………………..……...</w:t>
            </w:r>
            <w:r w:rsid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Exclusions……………………………………………………………….…………</w:t>
            </w:r>
            <w:r w:rsidR="00843696" w:rsidRPr="00843696">
              <w:rPr>
                <w:rFonts w:ascii="Marianne" w:hAnsi="Marianne" w:cs="Arial"/>
                <w:b/>
              </w:rPr>
              <w:t>……………………………..…….</w:t>
            </w:r>
            <w:r w:rsidR="00843696">
              <w:rPr>
                <w:rFonts w:ascii="Marianne" w:hAnsi="Marianne" w:cs="Arial"/>
                <w:b/>
              </w:rPr>
              <w:t>…………</w:t>
            </w:r>
          </w:p>
          <w:p w:rsidR="00B43CEF" w:rsidRPr="00843696" w:rsidRDefault="005641F5"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 xml:space="preserve">Priorités régionales </w:t>
            </w:r>
            <w:r w:rsidR="0016349E" w:rsidRPr="00843696">
              <w:rPr>
                <w:rFonts w:ascii="Marianne" w:hAnsi="Marianne" w:cs="Arial"/>
                <w:b/>
                <w:color w:val="auto"/>
              </w:rPr>
              <w:t>2021</w:t>
            </w:r>
            <w:r w:rsidR="0016349E" w:rsidRPr="00843696">
              <w:rPr>
                <w:rFonts w:ascii="Marianne" w:hAnsi="Marianne" w:cs="Arial"/>
                <w:b/>
                <w:color w:val="C00000"/>
              </w:rPr>
              <w:t xml:space="preserve"> </w:t>
            </w:r>
            <w:r w:rsidR="00B43CEF" w:rsidRPr="00843696">
              <w:rPr>
                <w:rFonts w:ascii="Marianne" w:hAnsi="Marianne" w:cs="Arial"/>
                <w:b/>
              </w:rPr>
              <w:t>:……………………………………………………</w:t>
            </w:r>
            <w:r w:rsidR="00843696" w:rsidRPr="00843696">
              <w:rPr>
                <w:rFonts w:ascii="Marianne" w:hAnsi="Marianne" w:cs="Arial"/>
                <w:b/>
              </w:rPr>
              <w:t xml:space="preserve"> ……………………………..…….</w:t>
            </w:r>
            <w:r w:rsidR="00B43CEF" w:rsidRPr="00843696">
              <w:rPr>
                <w:rFonts w:ascii="Marianne" w:hAnsi="Marianne" w:cs="Arial"/>
                <w:b/>
              </w:rPr>
              <w:t>…...</w:t>
            </w:r>
          </w:p>
          <w:p w:rsidR="00B43CEF" w:rsidRPr="00843696" w:rsidRDefault="00710E44"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 xml:space="preserve">Formations des </w:t>
            </w:r>
            <w:r w:rsidR="00B43CEF" w:rsidRPr="00843696">
              <w:rPr>
                <w:rFonts w:ascii="Marianne" w:hAnsi="Marianne" w:cs="Arial"/>
                <w:b/>
              </w:rPr>
              <w:t>bén</w:t>
            </w:r>
            <w:r w:rsidRPr="00843696">
              <w:rPr>
                <w:rFonts w:ascii="Marianne" w:hAnsi="Marianne" w:cs="Arial"/>
                <w:b/>
              </w:rPr>
              <w:t>évoles……………………………………….…………</w:t>
            </w:r>
            <w:r w:rsid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Les formations éligibles………………………………………..………………….</w:t>
            </w:r>
            <w:r w:rsidR="00843696" w:rsidRP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Les formations non éligibles………………………………………………….</w:t>
            </w:r>
            <w:r w:rsid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Les priorités relatives aux formations……………………………………………</w:t>
            </w:r>
            <w:r w:rsid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Déroulement……………………………………………………</w:t>
            </w:r>
            <w:r w:rsidR="00843696" w:rsidRPr="00843696">
              <w:rPr>
                <w:rFonts w:ascii="Marianne" w:hAnsi="Marianne" w:cs="Arial"/>
                <w:b/>
              </w:rPr>
              <w:t>……………………………..…….</w:t>
            </w:r>
            <w:r w:rsidR="00843696">
              <w:rPr>
                <w:rFonts w:ascii="Marianne" w:hAnsi="Marianne" w:cs="Arial"/>
                <w:b/>
              </w:rPr>
              <w:t>………</w:t>
            </w:r>
            <w:r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Durée…………...…………………………………………………………………...</w:t>
            </w:r>
            <w:r w:rsidR="00843696" w:rsidRPr="00843696">
              <w:rPr>
                <w:rFonts w:ascii="Marianne" w:hAnsi="Marianne" w:cs="Arial"/>
                <w:b/>
              </w:rPr>
              <w:t>……………………………..…….</w:t>
            </w:r>
            <w:r w:rsidR="00843696">
              <w:rPr>
                <w:rFonts w:ascii="Marianne" w:hAnsi="Marianne" w:cs="Arial"/>
                <w:b/>
              </w:rPr>
              <w:t>………</w:t>
            </w:r>
          </w:p>
          <w:p w:rsidR="00B43CEF" w:rsidRPr="00843696" w:rsidRDefault="00843696"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Pr>
                <w:rFonts w:ascii="Marianne" w:hAnsi="Marianne" w:cs="Arial"/>
                <w:b/>
              </w:rPr>
              <w:t>Nombre de stagiaires………….………………</w:t>
            </w:r>
            <w:r w:rsidR="00B43CEF" w:rsidRPr="00843696">
              <w:rPr>
                <w:rFonts w:ascii="Marianne" w:hAnsi="Marianne" w:cs="Arial"/>
                <w:b/>
              </w:rPr>
              <w:t>……………….</w:t>
            </w:r>
            <w:r w:rsidRPr="00843696">
              <w:rPr>
                <w:rFonts w:ascii="Marianne" w:hAnsi="Marianne" w:cs="Arial"/>
                <w:b/>
              </w:rPr>
              <w:t>……………………………..…….</w:t>
            </w:r>
            <w:r>
              <w:rPr>
                <w:rFonts w:ascii="Marianne" w:hAnsi="Marianne" w:cs="Arial"/>
                <w:b/>
              </w:rPr>
              <w:t>…………………</w:t>
            </w:r>
            <w:r w:rsidR="00B43CEF"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Prix des formations………………..……………………………………………….</w:t>
            </w:r>
            <w:r w:rsidR="00843696" w:rsidRPr="00843696">
              <w:rPr>
                <w:rFonts w:ascii="Marianne" w:hAnsi="Marianne" w:cs="Arial"/>
                <w:b/>
              </w:rPr>
              <w:t>…</w:t>
            </w:r>
            <w:r w:rsidR="00843696">
              <w:rPr>
                <w:rFonts w:ascii="Marianne" w:hAnsi="Marianne" w:cs="Arial"/>
                <w:b/>
              </w:rPr>
              <w:t>.</w:t>
            </w:r>
            <w:r w:rsidR="00843696"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Modalités financières………..……………………………………………………..</w:t>
            </w:r>
            <w:r w:rsidR="00843696" w:rsidRPr="00843696">
              <w:rPr>
                <w:rFonts w:ascii="Marianne" w:hAnsi="Marianne" w:cs="Arial"/>
                <w:b/>
              </w:rPr>
              <w:t>……………………………..…….</w:t>
            </w:r>
          </w:p>
          <w:p w:rsidR="00B43CEF" w:rsidRPr="00843696" w:rsidRDefault="008730C9"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 xml:space="preserve">Modalités </w:t>
            </w:r>
            <w:r w:rsidR="00B43CEF" w:rsidRPr="00843696">
              <w:rPr>
                <w:rFonts w:ascii="Marianne" w:hAnsi="Marianne" w:cs="Arial"/>
                <w:b/>
              </w:rPr>
              <w:t>pratiques…………………</w:t>
            </w:r>
            <w:r w:rsidR="00D45386" w:rsidRPr="00843696">
              <w:rPr>
                <w:rFonts w:ascii="Marianne" w:hAnsi="Marianne" w:cs="Arial"/>
                <w:b/>
              </w:rPr>
              <w:t>….</w:t>
            </w:r>
            <w:r w:rsidRPr="00843696">
              <w:rPr>
                <w:rFonts w:ascii="Marianne" w:hAnsi="Marianne" w:cs="Arial"/>
                <w:b/>
              </w:rPr>
              <w:t>……………………………………………</w:t>
            </w:r>
            <w:r w:rsidR="00B43CEF" w:rsidRPr="00843696">
              <w:rPr>
                <w:rFonts w:ascii="Marianne" w:hAnsi="Marianne" w:cs="Arial"/>
                <w:b/>
              </w:rPr>
              <w:t>.</w:t>
            </w:r>
            <w:r w:rsidR="00843696"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Dépôt de la demande………………………………………………</w:t>
            </w:r>
            <w:r w:rsidR="00D45386" w:rsidRPr="00843696">
              <w:rPr>
                <w:rFonts w:ascii="Marianne" w:hAnsi="Marianne" w:cs="Arial"/>
                <w:b/>
              </w:rPr>
              <w:t>….</w:t>
            </w:r>
            <w:r w:rsidRPr="00843696">
              <w:rPr>
                <w:rFonts w:ascii="Marianne" w:hAnsi="Marianne" w:cs="Arial"/>
                <w:b/>
              </w:rPr>
              <w:t>…………...</w:t>
            </w:r>
            <w:r w:rsidR="00843696"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Contacts……………………………………………………</w:t>
            </w:r>
            <w:r w:rsidR="00D45386" w:rsidRPr="00843696">
              <w:rPr>
                <w:rFonts w:ascii="Marianne" w:hAnsi="Marianne" w:cs="Arial"/>
                <w:b/>
              </w:rPr>
              <w:t>….</w:t>
            </w:r>
            <w:r w:rsidRPr="00843696">
              <w:rPr>
                <w:rFonts w:ascii="Marianne" w:hAnsi="Marianne" w:cs="Arial"/>
                <w:b/>
              </w:rPr>
              <w:t>……………………</w:t>
            </w:r>
            <w:r w:rsidR="00843696" w:rsidRPr="00843696">
              <w:rPr>
                <w:rFonts w:ascii="Marianne" w:hAnsi="Marianne" w:cs="Arial"/>
                <w:b/>
              </w:rPr>
              <w:t>……………</w:t>
            </w:r>
            <w:r w:rsidR="00843696">
              <w:rPr>
                <w:rFonts w:ascii="Marianne" w:hAnsi="Marianne" w:cs="Arial"/>
                <w:b/>
              </w:rPr>
              <w:t>………</w:t>
            </w:r>
            <w:r w:rsidR="00843696"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Évaluation………………………………………………</w:t>
            </w:r>
            <w:r w:rsidR="00D45386" w:rsidRPr="00843696">
              <w:rPr>
                <w:rFonts w:ascii="Marianne" w:hAnsi="Marianne" w:cs="Arial"/>
                <w:b/>
              </w:rPr>
              <w:t>….</w:t>
            </w:r>
            <w:r w:rsidRPr="00843696">
              <w:rPr>
                <w:rFonts w:ascii="Marianne" w:hAnsi="Marianne" w:cs="Arial"/>
                <w:b/>
              </w:rPr>
              <w:t>………………………</w:t>
            </w:r>
            <w:r w:rsidR="00843696" w:rsidRPr="00843696">
              <w:rPr>
                <w:rFonts w:ascii="Marianne" w:hAnsi="Marianne" w:cs="Arial"/>
                <w:b/>
              </w:rPr>
              <w:t>……………………………..……</w:t>
            </w:r>
            <w:r w:rsidR="00843696">
              <w:rPr>
                <w:rFonts w:ascii="Marianne" w:hAnsi="Marianne" w:cs="Arial"/>
                <w:b/>
              </w:rPr>
              <w:t>…………</w:t>
            </w:r>
            <w:r w:rsidR="00843696" w:rsidRPr="00843696">
              <w:rPr>
                <w:rFonts w:ascii="Marianne" w:hAnsi="Marianne" w:cs="Arial"/>
                <w:b/>
              </w:rPr>
              <w:t>.</w:t>
            </w:r>
          </w:p>
          <w:p w:rsidR="00B43CEF" w:rsidRPr="00843696" w:rsidRDefault="00B43CEF" w:rsidP="00B43CEF">
            <w:pPr>
              <w:pBdr>
                <w:top w:val="none" w:sz="0" w:space="0" w:color="auto"/>
                <w:left w:val="none" w:sz="0" w:space="0" w:color="auto"/>
                <w:bottom w:val="none" w:sz="0" w:space="0" w:color="auto"/>
                <w:right w:val="none" w:sz="0" w:space="0" w:color="auto"/>
                <w:between w:val="none" w:sz="0" w:space="0" w:color="auto"/>
              </w:pBdr>
              <w:spacing w:after="200" w:line="276" w:lineRule="auto"/>
              <w:ind w:right="-148"/>
              <w:rPr>
                <w:rFonts w:ascii="Marianne" w:hAnsi="Marianne" w:cs="Arial"/>
                <w:b/>
              </w:rPr>
            </w:pPr>
            <w:r w:rsidRPr="00843696">
              <w:rPr>
                <w:rFonts w:ascii="Marianne" w:hAnsi="Marianne" w:cs="Arial"/>
                <w:b/>
              </w:rPr>
              <w:t>Échéancier………………………………………</w:t>
            </w:r>
            <w:r w:rsidR="00D45386" w:rsidRPr="00843696">
              <w:rPr>
                <w:rFonts w:ascii="Marianne" w:hAnsi="Marianne" w:cs="Arial"/>
                <w:b/>
              </w:rPr>
              <w:t>….</w:t>
            </w:r>
            <w:r w:rsidRPr="00843696">
              <w:rPr>
                <w:rFonts w:ascii="Marianne" w:hAnsi="Marianne" w:cs="Arial"/>
                <w:b/>
              </w:rPr>
              <w:t>……………………………….</w:t>
            </w:r>
            <w:r w:rsidR="00843696" w:rsidRPr="00843696">
              <w:rPr>
                <w:rFonts w:ascii="Marianne" w:hAnsi="Marianne" w:cs="Arial"/>
                <w:b/>
              </w:rPr>
              <w:t>……………………………..…….……………</w:t>
            </w:r>
          </w:p>
        </w:tc>
        <w:tc>
          <w:tcPr>
            <w:tcW w:w="465" w:type="dxa"/>
          </w:tcPr>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3</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3</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3</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3</w:t>
            </w:r>
          </w:p>
          <w:p w:rsidR="00B43CEF" w:rsidRPr="00843696" w:rsidRDefault="00843696"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Pr>
                <w:rFonts w:ascii="Marianne" w:hAnsi="Marianne" w:cs="Arial"/>
                <w:b/>
              </w:rPr>
              <w:t>3</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4</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4</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4</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5</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5</w:t>
            </w:r>
          </w:p>
          <w:p w:rsidR="00B43CEF" w:rsidRPr="00843696" w:rsidRDefault="00843696"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Pr>
                <w:rFonts w:ascii="Marianne" w:hAnsi="Marianne" w:cs="Arial"/>
                <w:b/>
              </w:rPr>
              <w:t>5</w:t>
            </w:r>
          </w:p>
          <w:p w:rsidR="00B43CEF" w:rsidRPr="00843696" w:rsidRDefault="00843696"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Pr>
                <w:rFonts w:ascii="Marianne" w:hAnsi="Marianne" w:cs="Arial"/>
                <w:b/>
              </w:rPr>
              <w:t>5</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6</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6</w:t>
            </w:r>
          </w:p>
          <w:p w:rsidR="00B43CEF" w:rsidRPr="00843696" w:rsidRDefault="00710E44"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6</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7</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7</w:t>
            </w:r>
          </w:p>
          <w:p w:rsidR="00B43CEF" w:rsidRPr="00843696" w:rsidRDefault="00B04BB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7</w:t>
            </w:r>
          </w:p>
          <w:p w:rsidR="00B43CEF" w:rsidRPr="00843696" w:rsidRDefault="00B04BB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7</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r w:rsidRPr="00843696">
              <w:rPr>
                <w:rFonts w:ascii="Marianne" w:hAnsi="Marianne" w:cs="Arial"/>
                <w:b/>
              </w:rPr>
              <w:t>8</w:t>
            </w:r>
          </w:p>
          <w:p w:rsidR="00B43CEF" w:rsidRPr="00843696" w:rsidRDefault="00B43CEF" w:rsidP="00D45386">
            <w:pPr>
              <w:pBdr>
                <w:top w:val="none" w:sz="0" w:space="0" w:color="auto"/>
                <w:left w:val="none" w:sz="0" w:space="0" w:color="auto"/>
                <w:bottom w:val="none" w:sz="0" w:space="0" w:color="auto"/>
                <w:right w:val="none" w:sz="0" w:space="0" w:color="auto"/>
                <w:between w:val="none" w:sz="0" w:space="0" w:color="auto"/>
              </w:pBdr>
              <w:tabs>
                <w:tab w:val="left" w:pos="-125"/>
              </w:tabs>
              <w:spacing w:after="200" w:line="276" w:lineRule="auto"/>
              <w:ind w:left="408" w:hanging="408"/>
              <w:rPr>
                <w:rFonts w:ascii="Marianne" w:hAnsi="Marianne" w:cs="Arial"/>
                <w:b/>
              </w:rPr>
            </w:pPr>
          </w:p>
        </w:tc>
      </w:tr>
    </w:tbl>
    <w:p w:rsidR="009A564D" w:rsidRPr="00843696" w:rsidRDefault="009A564D">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rPr>
      </w:pPr>
      <w:r w:rsidRPr="00843696">
        <w:rPr>
          <w:rFonts w:ascii="Marianne" w:hAnsi="Marianne" w:cs="Arial"/>
        </w:rPr>
        <w:br w:type="page"/>
      </w:r>
    </w:p>
    <w:p w:rsidR="009A564D" w:rsidRPr="00843696" w:rsidRDefault="009A564D" w:rsidP="009A564D">
      <w:pPr>
        <w:shd w:val="clear" w:color="auto" w:fill="E36C0A" w:themeFill="accent6" w:themeFillShade="BF"/>
        <w:rPr>
          <w:rFonts w:ascii="Marianne" w:hAnsi="Marianne" w:cs="Arial"/>
          <w:b/>
          <w:sz w:val="20"/>
          <w:szCs w:val="20"/>
        </w:rPr>
      </w:pPr>
      <w:r w:rsidRPr="00843696">
        <w:rPr>
          <w:rFonts w:ascii="Marianne" w:hAnsi="Marianne" w:cs="Arial"/>
          <w:b/>
          <w:sz w:val="20"/>
          <w:szCs w:val="20"/>
        </w:rPr>
        <w:lastRenderedPageBreak/>
        <w:t>Préambule</w:t>
      </w:r>
    </w:p>
    <w:p w:rsidR="009A564D" w:rsidRPr="00843696" w:rsidRDefault="009A564D" w:rsidP="009A564D">
      <w:pPr>
        <w:rPr>
          <w:rFonts w:ascii="Marianne" w:hAnsi="Marianne" w:cs="Arial"/>
          <w:sz w:val="20"/>
          <w:szCs w:val="20"/>
        </w:rPr>
      </w:pPr>
    </w:p>
    <w:p w:rsidR="009A564D" w:rsidRPr="00843696" w:rsidRDefault="009A564D" w:rsidP="009A564D">
      <w:pPr>
        <w:jc w:val="both"/>
        <w:rPr>
          <w:rFonts w:ascii="Marianne" w:hAnsi="Marianne" w:cs="Arial"/>
          <w:sz w:val="20"/>
          <w:szCs w:val="20"/>
        </w:rPr>
      </w:pPr>
      <w:r w:rsidRPr="00843696">
        <w:rPr>
          <w:rFonts w:ascii="Marianne" w:hAnsi="Marianne" w:cs="Arial"/>
          <w:sz w:val="20"/>
          <w:szCs w:val="20"/>
        </w:rPr>
        <w:t>Cette note d’orientation a pour objet de définir les objectifs et les mo</w:t>
      </w:r>
      <w:r w:rsidR="005641F5" w:rsidRPr="00843696">
        <w:rPr>
          <w:rFonts w:ascii="Marianne" w:hAnsi="Marianne" w:cs="Arial"/>
          <w:sz w:val="20"/>
          <w:szCs w:val="20"/>
        </w:rPr>
        <w:t xml:space="preserve">dalités de la mise en œuvre </w:t>
      </w:r>
      <w:r w:rsidR="005641F5" w:rsidRPr="00843696">
        <w:rPr>
          <w:rFonts w:ascii="Marianne" w:hAnsi="Marianne" w:cs="Arial"/>
          <w:b/>
          <w:color w:val="auto"/>
          <w:sz w:val="20"/>
          <w:szCs w:val="20"/>
        </w:rPr>
        <w:t>20</w:t>
      </w:r>
      <w:r w:rsidR="0016349E" w:rsidRPr="00843696">
        <w:rPr>
          <w:rFonts w:ascii="Marianne" w:hAnsi="Marianne" w:cs="Arial"/>
          <w:b/>
          <w:color w:val="auto"/>
          <w:sz w:val="20"/>
          <w:szCs w:val="20"/>
        </w:rPr>
        <w:t>21</w:t>
      </w:r>
      <w:r w:rsidRPr="00843696">
        <w:rPr>
          <w:rFonts w:ascii="Marianne" w:hAnsi="Marianne" w:cs="Arial"/>
          <w:sz w:val="20"/>
          <w:szCs w:val="20"/>
        </w:rPr>
        <w:t xml:space="preserve"> du dispositif financier dénommé Fonds pour le développement de la vie associative (FDVA) en Normandie, sur son volet «</w:t>
      </w:r>
      <w:r w:rsidRPr="00843696">
        <w:rPr>
          <w:rFonts w:ascii="Arial" w:hAnsi="Arial" w:cs="Arial"/>
          <w:sz w:val="20"/>
          <w:szCs w:val="20"/>
        </w:rPr>
        <w:t> </w:t>
      </w:r>
      <w:r w:rsidRPr="00843696">
        <w:rPr>
          <w:rFonts w:ascii="Marianne" w:hAnsi="Marianne" w:cs="Arial"/>
          <w:sz w:val="20"/>
          <w:szCs w:val="20"/>
        </w:rPr>
        <w:t>formation des bénévoles</w:t>
      </w:r>
      <w:r w:rsidRPr="00843696">
        <w:rPr>
          <w:rFonts w:ascii="Arial" w:hAnsi="Arial" w:cs="Arial"/>
          <w:sz w:val="20"/>
          <w:szCs w:val="20"/>
        </w:rPr>
        <w:t> </w:t>
      </w:r>
      <w:r w:rsidRPr="00843696">
        <w:rPr>
          <w:rFonts w:ascii="Marianne" w:hAnsi="Marianne" w:cs="Arial"/>
          <w:sz w:val="20"/>
          <w:szCs w:val="20"/>
        </w:rPr>
        <w:t xml:space="preserve">».   </w:t>
      </w:r>
    </w:p>
    <w:p w:rsidR="009A564D" w:rsidRPr="00843696" w:rsidRDefault="009A564D" w:rsidP="009A564D">
      <w:pPr>
        <w:jc w:val="both"/>
        <w:rPr>
          <w:rFonts w:ascii="Marianne" w:hAnsi="Marianne" w:cs="Arial"/>
          <w:sz w:val="20"/>
          <w:szCs w:val="20"/>
        </w:rPr>
      </w:pPr>
    </w:p>
    <w:p w:rsidR="009A564D" w:rsidRPr="00843696" w:rsidRDefault="009A564D" w:rsidP="009A564D">
      <w:pPr>
        <w:jc w:val="both"/>
        <w:rPr>
          <w:rFonts w:ascii="Marianne" w:hAnsi="Marianne" w:cs="Arial"/>
          <w:sz w:val="20"/>
          <w:szCs w:val="20"/>
        </w:rPr>
      </w:pPr>
      <w:r w:rsidRPr="00843696">
        <w:rPr>
          <w:rFonts w:ascii="Marianne" w:hAnsi="Marianne" w:cs="Arial"/>
          <w:sz w:val="20"/>
          <w:szCs w:val="20"/>
        </w:rPr>
        <w:t xml:space="preserve">En application du décret n°2018-460 du 8 juin 2018 relatif au fonds pour le développement de la vie associative, le FDVA a pour objet de contribuer au développement des associations, notamment par l’attribution de concours financiers au profit des bénévoles élus ou responsables d’activités, pour la formation tournée vers le projet associatif et pour la formation technique liée à l’activité ou au fonctionnement de l’association de tout secteur sauf quand elle intervient dans le domaine des activités physiques et sportives. </w:t>
      </w:r>
    </w:p>
    <w:p w:rsidR="009A564D" w:rsidRPr="00843696" w:rsidRDefault="009A564D" w:rsidP="009A564D">
      <w:pPr>
        <w:jc w:val="both"/>
        <w:rPr>
          <w:rFonts w:ascii="Marianne" w:hAnsi="Marianne" w:cs="Arial"/>
          <w:sz w:val="20"/>
          <w:szCs w:val="20"/>
        </w:rPr>
      </w:pPr>
    </w:p>
    <w:p w:rsidR="009A564D" w:rsidRPr="00843696" w:rsidRDefault="009A564D" w:rsidP="009A564D">
      <w:pPr>
        <w:jc w:val="both"/>
        <w:rPr>
          <w:rFonts w:ascii="Marianne" w:hAnsi="Marianne" w:cs="Arial"/>
          <w:sz w:val="20"/>
          <w:szCs w:val="20"/>
        </w:rPr>
      </w:pPr>
      <w:r w:rsidRPr="00843696">
        <w:rPr>
          <w:rFonts w:ascii="Marianne" w:hAnsi="Marianne" w:cs="Arial"/>
          <w:sz w:val="20"/>
          <w:szCs w:val="20"/>
        </w:rPr>
        <w:t xml:space="preserve">Le principal bénéfice attendu est l’amélioration de la compétence des bénévoles associatifs, l’augmentation significative du bénévolat de longue durée et l’aide à la prise de responsabilité au sein des associations en vue du renouvellement de l’encadrement associatif. </w:t>
      </w:r>
    </w:p>
    <w:p w:rsidR="009A564D" w:rsidRPr="00843696" w:rsidRDefault="009A564D" w:rsidP="009A564D">
      <w:pPr>
        <w:rPr>
          <w:rFonts w:ascii="Marianne" w:hAnsi="Marianne" w:cs="Arial"/>
          <w:sz w:val="20"/>
          <w:szCs w:val="20"/>
        </w:rPr>
      </w:pPr>
    </w:p>
    <w:p w:rsidR="009A564D" w:rsidRPr="00843696" w:rsidRDefault="009A564D" w:rsidP="009A564D">
      <w:pPr>
        <w:shd w:val="clear" w:color="auto" w:fill="E36C0A" w:themeFill="accent6" w:themeFillShade="BF"/>
        <w:rPr>
          <w:rFonts w:ascii="Marianne" w:hAnsi="Marianne" w:cs="Arial"/>
          <w:b/>
          <w:sz w:val="20"/>
          <w:szCs w:val="20"/>
        </w:rPr>
      </w:pPr>
      <w:r w:rsidRPr="00843696">
        <w:rPr>
          <w:rFonts w:ascii="Marianne" w:hAnsi="Marianne" w:cs="Arial"/>
          <w:b/>
          <w:sz w:val="20"/>
          <w:szCs w:val="20"/>
        </w:rPr>
        <w:t>Publics visés</w:t>
      </w:r>
    </w:p>
    <w:p w:rsidR="009A564D" w:rsidRPr="00843696" w:rsidRDefault="009A564D" w:rsidP="009A564D">
      <w:pPr>
        <w:rPr>
          <w:rFonts w:ascii="Marianne" w:hAnsi="Marianne" w:cs="Arial"/>
          <w:sz w:val="20"/>
          <w:szCs w:val="20"/>
        </w:rPr>
      </w:pPr>
    </w:p>
    <w:p w:rsidR="00354715" w:rsidRPr="00843696" w:rsidRDefault="009A564D" w:rsidP="009A56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hAnsi="Marianne" w:cs="Arial"/>
          <w:sz w:val="20"/>
          <w:szCs w:val="20"/>
        </w:rPr>
      </w:pPr>
      <w:r w:rsidRPr="00843696">
        <w:rPr>
          <w:rFonts w:ascii="Marianne" w:hAnsi="Marianne" w:cs="Arial"/>
          <w:sz w:val="20"/>
          <w:szCs w:val="20"/>
        </w:rPr>
        <w:t xml:space="preserve">Sont concernés les bénévoles impliqués dans le projet associatif, ou en situation de le devenir. Ce sont, d’une part les élus (membres des instances dirigeantes), d’autre part les personnes engagées dans la mise en œuvre de l’activité. Des salariés ou des volontaires (type service civique, service volontaire européen) peuvent participer à la formation. Seuls les bénévoles seront pris en compte dans les effectifs dans le respect des seuils de 12 à 25 personnes par session de formation. </w:t>
      </w:r>
      <w:r w:rsidR="00354715" w:rsidRPr="00843696">
        <w:rPr>
          <w:rFonts w:ascii="Marianne" w:hAnsi="Marianne" w:cs="Arial"/>
          <w:sz w:val="20"/>
          <w:szCs w:val="20"/>
        </w:rPr>
        <w:t>Vous préciserez les raisons du choix de ce « mixage ». Les bénévoles devront représenter la majorité des stagiaires.</w:t>
      </w:r>
    </w:p>
    <w:p w:rsidR="00354715" w:rsidRPr="00843696" w:rsidRDefault="00354715" w:rsidP="009A56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hAnsi="Marianne" w:cs="Arial"/>
          <w:sz w:val="20"/>
          <w:szCs w:val="20"/>
        </w:rPr>
      </w:pPr>
    </w:p>
    <w:p w:rsidR="009A564D" w:rsidRPr="00843696" w:rsidRDefault="001F5DF3" w:rsidP="009A564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hAnsi="Marianne" w:cs="Arial"/>
          <w:sz w:val="20"/>
          <w:szCs w:val="20"/>
        </w:rPr>
      </w:pPr>
      <w:r w:rsidRPr="00843696">
        <w:rPr>
          <w:rFonts w:ascii="Marianne" w:hAnsi="Marianne" w:cs="Arial"/>
          <w:sz w:val="20"/>
          <w:szCs w:val="20"/>
        </w:rPr>
        <w:t xml:space="preserve">A titre expérimental, en </w:t>
      </w:r>
      <w:r w:rsidRPr="00843696">
        <w:rPr>
          <w:rFonts w:ascii="Marianne" w:hAnsi="Marianne" w:cs="Arial"/>
          <w:color w:val="auto"/>
          <w:sz w:val="20"/>
          <w:szCs w:val="20"/>
        </w:rPr>
        <w:t>202</w:t>
      </w:r>
      <w:r w:rsidR="0016349E" w:rsidRPr="00843696">
        <w:rPr>
          <w:rFonts w:ascii="Marianne" w:hAnsi="Marianne" w:cs="Arial"/>
          <w:color w:val="auto"/>
          <w:sz w:val="20"/>
          <w:szCs w:val="20"/>
        </w:rPr>
        <w:t>1</w:t>
      </w:r>
      <w:r w:rsidRPr="00843696">
        <w:rPr>
          <w:rFonts w:ascii="Marianne" w:hAnsi="Marianne" w:cs="Arial"/>
          <w:sz w:val="20"/>
          <w:szCs w:val="20"/>
        </w:rPr>
        <w:t xml:space="preserve">,  </w:t>
      </w:r>
      <w:r w:rsidR="006602E3" w:rsidRPr="00843696">
        <w:rPr>
          <w:rFonts w:ascii="Marianne" w:hAnsi="Marianne" w:cs="Arial"/>
          <w:sz w:val="20"/>
          <w:szCs w:val="20"/>
          <w:u w:val="single"/>
        </w:rPr>
        <w:t xml:space="preserve">une dérogation permettant d’abaisser le seuil de stagiaires bénévoles à 6 pourra être accordée selon les </w:t>
      </w:r>
      <w:r w:rsidR="00354715" w:rsidRPr="00843696">
        <w:rPr>
          <w:rFonts w:ascii="Marianne" w:hAnsi="Marianne" w:cs="Arial"/>
          <w:sz w:val="20"/>
          <w:szCs w:val="20"/>
          <w:u w:val="single"/>
        </w:rPr>
        <w:t xml:space="preserve">3 </w:t>
      </w:r>
      <w:r w:rsidRPr="00843696">
        <w:rPr>
          <w:rFonts w:ascii="Marianne" w:hAnsi="Marianne" w:cs="Arial"/>
          <w:sz w:val="20"/>
          <w:szCs w:val="20"/>
          <w:u w:val="single"/>
        </w:rPr>
        <w:t>critères</w:t>
      </w:r>
      <w:r w:rsidR="006A15A3" w:rsidRPr="00843696">
        <w:rPr>
          <w:rFonts w:ascii="Marianne" w:hAnsi="Marianne" w:cs="Arial"/>
          <w:sz w:val="20"/>
          <w:szCs w:val="20"/>
          <w:u w:val="single"/>
        </w:rPr>
        <w:t xml:space="preserve"> </w:t>
      </w:r>
      <w:r w:rsidR="006602E3" w:rsidRPr="00843696">
        <w:rPr>
          <w:rFonts w:ascii="Marianne" w:hAnsi="Marianne" w:cs="Arial"/>
          <w:sz w:val="20"/>
          <w:szCs w:val="20"/>
          <w:u w:val="single"/>
        </w:rPr>
        <w:t xml:space="preserve">suivants </w:t>
      </w:r>
      <w:r w:rsidR="006A15A3" w:rsidRPr="00843696">
        <w:rPr>
          <w:rFonts w:ascii="Marianne" w:hAnsi="Marianne" w:cs="Arial"/>
          <w:sz w:val="20"/>
          <w:szCs w:val="20"/>
        </w:rPr>
        <w:t>(</w:t>
      </w:r>
      <w:r w:rsidR="00354715" w:rsidRPr="00843696">
        <w:rPr>
          <w:rFonts w:ascii="Marianne" w:hAnsi="Marianne" w:cs="Arial"/>
          <w:sz w:val="20"/>
          <w:szCs w:val="20"/>
        </w:rPr>
        <w:t xml:space="preserve">projet de formation en zone rurale dans un souci de proximité, participation de </w:t>
      </w:r>
      <w:r w:rsidR="006A15A3" w:rsidRPr="00843696">
        <w:rPr>
          <w:rFonts w:ascii="Marianne" w:hAnsi="Marianne" w:cs="Arial"/>
          <w:sz w:val="20"/>
          <w:szCs w:val="20"/>
        </w:rPr>
        <w:t>jeunes</w:t>
      </w:r>
      <w:r w:rsidR="00354715" w:rsidRPr="00843696">
        <w:rPr>
          <w:rFonts w:ascii="Marianne" w:hAnsi="Marianne" w:cs="Arial"/>
          <w:sz w:val="20"/>
          <w:szCs w:val="20"/>
        </w:rPr>
        <w:t xml:space="preserve"> âgés de moins de 30 ans, perspective de garantir une assiduité dans le cadre d’une formation construite sur plusieurs jour</w:t>
      </w:r>
      <w:r w:rsidR="0055089D" w:rsidRPr="00843696">
        <w:rPr>
          <w:rFonts w:ascii="Marianne" w:hAnsi="Marianne" w:cs="Arial"/>
          <w:sz w:val="20"/>
          <w:szCs w:val="20"/>
        </w:rPr>
        <w:t>s</w:t>
      </w:r>
      <w:r w:rsidR="006A15A3" w:rsidRPr="00843696">
        <w:rPr>
          <w:rFonts w:ascii="Marianne" w:hAnsi="Marianne" w:cs="Arial"/>
          <w:sz w:val="20"/>
          <w:szCs w:val="20"/>
        </w:rPr>
        <w:t>)</w:t>
      </w:r>
      <w:r w:rsidR="00354715" w:rsidRPr="00843696">
        <w:rPr>
          <w:rFonts w:ascii="Marianne" w:hAnsi="Marianne" w:cs="Arial"/>
          <w:sz w:val="20"/>
          <w:szCs w:val="20"/>
        </w:rPr>
        <w:t xml:space="preserve"> avec maintien de l’application de la subvention forfaitaire de 700€ pour une journée de formation ou de 350 € pour 3 heures de formation</w:t>
      </w:r>
      <w:r w:rsidRPr="00843696">
        <w:rPr>
          <w:rFonts w:ascii="Marianne" w:hAnsi="Marianne" w:cs="Arial"/>
          <w:sz w:val="20"/>
          <w:szCs w:val="20"/>
        </w:rPr>
        <w:t xml:space="preserve">. </w:t>
      </w:r>
      <w:r w:rsidR="006602E3" w:rsidRPr="00843696">
        <w:rPr>
          <w:rFonts w:ascii="Marianne" w:hAnsi="Marianne" w:cs="Arial"/>
          <w:sz w:val="20"/>
          <w:szCs w:val="20"/>
        </w:rPr>
        <w:t>La demande de dérogation devra être justifiée</w:t>
      </w:r>
      <w:r w:rsidR="009453B2" w:rsidRPr="00843696">
        <w:rPr>
          <w:rFonts w:ascii="Marianne" w:hAnsi="Marianne" w:cs="Arial"/>
          <w:sz w:val="20"/>
          <w:szCs w:val="20"/>
        </w:rPr>
        <w:t xml:space="preserve"> et argumentée</w:t>
      </w:r>
      <w:r w:rsidRPr="00843696">
        <w:rPr>
          <w:rFonts w:ascii="Marianne" w:hAnsi="Marianne" w:cs="Arial"/>
          <w:sz w:val="20"/>
          <w:szCs w:val="20"/>
        </w:rPr>
        <w:t>.</w:t>
      </w:r>
    </w:p>
    <w:p w:rsidR="009A564D" w:rsidRPr="00843696" w:rsidRDefault="009A564D" w:rsidP="009A564D">
      <w:pPr>
        <w:pStyle w:val="Default"/>
        <w:jc w:val="both"/>
        <w:rPr>
          <w:rFonts w:ascii="Marianne" w:hAnsi="Marianne" w:cs="Arial"/>
          <w:sz w:val="20"/>
          <w:szCs w:val="20"/>
        </w:rPr>
      </w:pPr>
    </w:p>
    <w:p w:rsidR="009A564D" w:rsidRPr="00843696" w:rsidRDefault="009A564D" w:rsidP="009A564D">
      <w:pPr>
        <w:pStyle w:val="Default"/>
        <w:jc w:val="both"/>
        <w:rPr>
          <w:rFonts w:ascii="Marianne" w:hAnsi="Marianne" w:cs="Arial"/>
          <w:sz w:val="20"/>
          <w:szCs w:val="20"/>
        </w:rPr>
      </w:pPr>
      <w:r w:rsidRPr="00843696">
        <w:rPr>
          <w:rFonts w:ascii="Marianne" w:hAnsi="Marianne" w:cs="Arial"/>
          <w:sz w:val="20"/>
          <w:szCs w:val="20"/>
        </w:rPr>
        <w:t>Les actions de formation peuvent être ouvertes à des bénévoles</w:t>
      </w:r>
      <w:r w:rsidR="00B14A15" w:rsidRPr="00843696">
        <w:rPr>
          <w:rFonts w:ascii="Marianne" w:hAnsi="Marianne" w:cs="Arial"/>
          <w:sz w:val="20"/>
          <w:szCs w:val="20"/>
        </w:rPr>
        <w:t>, des salariés et des volontaires</w:t>
      </w:r>
      <w:r w:rsidRPr="00843696">
        <w:rPr>
          <w:rFonts w:ascii="Marianne" w:hAnsi="Marianne" w:cs="Arial"/>
          <w:sz w:val="20"/>
          <w:szCs w:val="20"/>
        </w:rPr>
        <w:t xml:space="preserve"> d’autres associations.</w:t>
      </w:r>
    </w:p>
    <w:p w:rsidR="009A564D" w:rsidRPr="00843696" w:rsidRDefault="009A564D" w:rsidP="009A564D">
      <w:pPr>
        <w:pStyle w:val="Default"/>
        <w:ind w:left="720"/>
        <w:jc w:val="both"/>
        <w:rPr>
          <w:rFonts w:ascii="Marianne" w:hAnsi="Marianne" w:cs="Arial"/>
          <w:sz w:val="20"/>
          <w:szCs w:val="20"/>
        </w:rPr>
      </w:pPr>
    </w:p>
    <w:p w:rsidR="009A564D" w:rsidRPr="00843696" w:rsidRDefault="009A564D" w:rsidP="009A564D">
      <w:pPr>
        <w:pStyle w:val="normal0"/>
        <w:jc w:val="both"/>
        <w:rPr>
          <w:rFonts w:ascii="Marianne" w:hAnsi="Marianne" w:cs="Arial"/>
          <w:sz w:val="20"/>
          <w:szCs w:val="20"/>
        </w:rPr>
      </w:pPr>
      <w:r w:rsidRPr="00843696">
        <w:rPr>
          <w:rFonts w:ascii="Marianne" w:hAnsi="Marianne" w:cs="Arial"/>
          <w:sz w:val="20"/>
          <w:szCs w:val="20"/>
        </w:rPr>
        <w:t>Sont exclus les bénévoles intervenant de façon ponctuelle dans l’association et les bénévoles en phase de découverte de l’association (le FDVA n’est pas destiné à soutenir des séances d’information des nouveaux bénévoles qui s’engagent dans l’association).</w:t>
      </w:r>
    </w:p>
    <w:p w:rsidR="009A564D" w:rsidRPr="00843696" w:rsidRDefault="009A564D" w:rsidP="009A564D">
      <w:pPr>
        <w:rPr>
          <w:rFonts w:ascii="Marianne" w:hAnsi="Marianne" w:cs="Arial"/>
          <w:sz w:val="20"/>
          <w:szCs w:val="20"/>
        </w:rPr>
      </w:pPr>
    </w:p>
    <w:p w:rsidR="009A564D" w:rsidRPr="00843696" w:rsidRDefault="009A564D" w:rsidP="009A564D">
      <w:pPr>
        <w:shd w:val="clear" w:color="auto" w:fill="E36C0A" w:themeFill="accent6" w:themeFillShade="BF"/>
        <w:rPr>
          <w:rFonts w:ascii="Marianne" w:hAnsi="Marianne" w:cs="Arial"/>
          <w:b/>
          <w:sz w:val="20"/>
          <w:szCs w:val="20"/>
        </w:rPr>
      </w:pPr>
      <w:r w:rsidRPr="00843696">
        <w:rPr>
          <w:rFonts w:ascii="Marianne" w:hAnsi="Marianne" w:cs="Arial"/>
          <w:b/>
          <w:sz w:val="20"/>
          <w:szCs w:val="20"/>
        </w:rPr>
        <w:t>Cadre général</w:t>
      </w:r>
    </w:p>
    <w:p w:rsidR="009A564D" w:rsidRPr="00843696" w:rsidRDefault="009A564D" w:rsidP="009A564D">
      <w:pPr>
        <w:rPr>
          <w:rFonts w:ascii="Marianne" w:hAnsi="Marianne" w:cs="Arial"/>
          <w:sz w:val="20"/>
          <w:szCs w:val="20"/>
        </w:rPr>
      </w:pPr>
    </w:p>
    <w:p w:rsidR="009A564D" w:rsidRPr="00843696" w:rsidRDefault="009A564D" w:rsidP="009A564D">
      <w:pPr>
        <w:pStyle w:val="Paragraphedeliste"/>
        <w:numPr>
          <w:ilvl w:val="0"/>
          <w:numId w:val="1"/>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Critères généraux d’éligibilité</w:t>
      </w:r>
    </w:p>
    <w:p w:rsidR="0000607F" w:rsidRPr="00843696" w:rsidRDefault="0000607F" w:rsidP="0000607F">
      <w:pPr>
        <w:pStyle w:val="Paragraphedeliste"/>
        <w:rPr>
          <w:rFonts w:ascii="Marianne" w:hAnsi="Marianne" w:cs="Arial"/>
          <w:b/>
          <w:color w:val="E36C0A" w:themeColor="accent6" w:themeShade="BF"/>
          <w:sz w:val="20"/>
          <w:szCs w:val="20"/>
        </w:rPr>
      </w:pPr>
    </w:p>
    <w:p w:rsidR="009A564D" w:rsidRPr="00843696" w:rsidRDefault="009A564D" w:rsidP="009A564D">
      <w:pPr>
        <w:pStyle w:val="Default"/>
        <w:numPr>
          <w:ilvl w:val="0"/>
          <w:numId w:val="3"/>
        </w:numPr>
        <w:jc w:val="both"/>
        <w:rPr>
          <w:rFonts w:ascii="Marianne" w:hAnsi="Marianne" w:cs="Arial"/>
          <w:sz w:val="20"/>
          <w:szCs w:val="20"/>
        </w:rPr>
      </w:pPr>
      <w:r w:rsidRPr="00843696">
        <w:rPr>
          <w:rFonts w:ascii="Marianne" w:hAnsi="Marianne" w:cs="Arial"/>
          <w:sz w:val="20"/>
          <w:szCs w:val="20"/>
        </w:rPr>
        <w:t xml:space="preserve">Toutes les associations, </w:t>
      </w:r>
      <w:r w:rsidRPr="00843696">
        <w:rPr>
          <w:rFonts w:ascii="Marianne" w:hAnsi="Marianne" w:cs="Arial"/>
          <w:b/>
          <w:sz w:val="20"/>
          <w:szCs w:val="20"/>
          <w:u w:val="single"/>
        </w:rPr>
        <w:t>à l’exception de celles qui interviennent dans le domaine des activités physiques et sportives,</w:t>
      </w:r>
      <w:r w:rsidRPr="00843696">
        <w:rPr>
          <w:rFonts w:ascii="Marianne" w:hAnsi="Marianne" w:cs="Arial"/>
          <w:sz w:val="20"/>
          <w:szCs w:val="20"/>
        </w:rPr>
        <w:t xml:space="preserve"> peuvent prétendre à un soutien dans le cadre du Fonds pour le développement de la vie associative. </w:t>
      </w:r>
    </w:p>
    <w:p w:rsidR="009A564D" w:rsidRPr="00843696" w:rsidRDefault="009A564D" w:rsidP="009A564D">
      <w:pPr>
        <w:pStyle w:val="Default"/>
        <w:numPr>
          <w:ilvl w:val="0"/>
          <w:numId w:val="3"/>
        </w:numPr>
        <w:jc w:val="both"/>
        <w:rPr>
          <w:rFonts w:ascii="Marianne" w:hAnsi="Marianne" w:cs="Arial"/>
          <w:sz w:val="20"/>
          <w:szCs w:val="20"/>
        </w:rPr>
      </w:pPr>
      <w:r w:rsidRPr="00843696">
        <w:rPr>
          <w:rFonts w:ascii="Marianne" w:hAnsi="Marianne" w:cs="Arial"/>
          <w:sz w:val="20"/>
          <w:szCs w:val="20"/>
        </w:rPr>
        <w:t xml:space="preserve">Est considérée comme association un organisme à but non lucratif appartenant à l’espace économique européen ayant des bénévoles sur le territoire français et se proposant d’organiser des actions de formation qui leur sont destinées. </w:t>
      </w:r>
    </w:p>
    <w:p w:rsidR="009A564D" w:rsidRPr="00843696" w:rsidRDefault="009A564D" w:rsidP="009A564D">
      <w:pPr>
        <w:pStyle w:val="Default"/>
        <w:numPr>
          <w:ilvl w:val="0"/>
          <w:numId w:val="3"/>
        </w:numPr>
        <w:jc w:val="both"/>
        <w:rPr>
          <w:rFonts w:ascii="Marianne" w:hAnsi="Marianne" w:cs="Arial"/>
          <w:sz w:val="20"/>
          <w:szCs w:val="20"/>
        </w:rPr>
      </w:pPr>
      <w:r w:rsidRPr="00843696">
        <w:rPr>
          <w:rFonts w:ascii="Marianne" w:hAnsi="Marianne" w:cs="Arial"/>
          <w:sz w:val="20"/>
          <w:szCs w:val="20"/>
        </w:rPr>
        <w:t xml:space="preserve">Aucun agrément n’est nécessaire pour qu’une association bénéficie du FDVA. </w:t>
      </w:r>
    </w:p>
    <w:p w:rsidR="002B188A" w:rsidRPr="00843696" w:rsidRDefault="009A564D" w:rsidP="002B188A">
      <w:pPr>
        <w:pStyle w:val="normal0"/>
        <w:numPr>
          <w:ilvl w:val="0"/>
          <w:numId w:val="3"/>
        </w:numPr>
        <w:jc w:val="both"/>
        <w:rPr>
          <w:rFonts w:ascii="Marianne" w:hAnsi="Marianne" w:cs="Arial"/>
          <w:sz w:val="20"/>
          <w:szCs w:val="20"/>
        </w:rPr>
      </w:pPr>
      <w:r w:rsidRPr="00843696">
        <w:rPr>
          <w:rFonts w:ascii="Marianne" w:hAnsi="Marianne" w:cs="Arial"/>
          <w:sz w:val="20"/>
          <w:szCs w:val="20"/>
        </w:rPr>
        <w:t>En revanche, les associations sollicitant une subvention au titre de la formation des bénévoles (membres des instances dirigeantes ou responsables d’activités) doivent avoir un fonctionnement démocratique, réunir de façon régulière leurs instances statutaires, veiller au renouvellement de celles-ci et avoir une gestion transparente. Elles doivent respecter la liberté de conscience et ne pas proposer d’actions à visée communautariste ou sectaire.</w:t>
      </w:r>
    </w:p>
    <w:p w:rsidR="002B188A" w:rsidRPr="00843696" w:rsidRDefault="002B188A" w:rsidP="002B188A">
      <w:pPr>
        <w:pStyle w:val="normal0"/>
        <w:ind w:left="1068"/>
        <w:jc w:val="both"/>
        <w:rPr>
          <w:rFonts w:ascii="Marianne" w:hAnsi="Marianne" w:cs="Arial"/>
          <w:sz w:val="20"/>
          <w:szCs w:val="20"/>
        </w:rPr>
      </w:pPr>
    </w:p>
    <w:p w:rsidR="00710E44" w:rsidRPr="00843696" w:rsidRDefault="00710E44" w:rsidP="002B188A">
      <w:pPr>
        <w:pStyle w:val="normal0"/>
        <w:ind w:left="1068"/>
        <w:jc w:val="both"/>
        <w:rPr>
          <w:rFonts w:ascii="Marianne" w:hAnsi="Marianne" w:cs="Arial"/>
          <w:sz w:val="20"/>
          <w:szCs w:val="20"/>
        </w:rPr>
      </w:pPr>
    </w:p>
    <w:p w:rsidR="009A564D" w:rsidRPr="00843696" w:rsidRDefault="009A564D" w:rsidP="002B188A">
      <w:pPr>
        <w:pStyle w:val="normal0"/>
        <w:numPr>
          <w:ilvl w:val="0"/>
          <w:numId w:val="1"/>
        </w:numPr>
        <w:jc w:val="both"/>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Exclusions</w:t>
      </w:r>
    </w:p>
    <w:p w:rsidR="002B188A" w:rsidRPr="00843696" w:rsidRDefault="002B188A" w:rsidP="002B188A">
      <w:pPr>
        <w:pStyle w:val="normal0"/>
        <w:ind w:left="720"/>
        <w:jc w:val="both"/>
        <w:rPr>
          <w:rFonts w:ascii="Marianne" w:hAnsi="Marianne" w:cs="Arial"/>
          <w:sz w:val="20"/>
          <w:szCs w:val="20"/>
        </w:rPr>
      </w:pPr>
    </w:p>
    <w:p w:rsidR="009A564D" w:rsidRPr="00843696" w:rsidRDefault="009A564D" w:rsidP="009A564D">
      <w:pPr>
        <w:pStyle w:val="Default"/>
        <w:ind w:left="720"/>
        <w:jc w:val="both"/>
        <w:rPr>
          <w:rFonts w:ascii="Marianne" w:hAnsi="Marianne" w:cs="Arial"/>
          <w:sz w:val="20"/>
          <w:szCs w:val="20"/>
        </w:rPr>
      </w:pPr>
      <w:r w:rsidRPr="00843696">
        <w:rPr>
          <w:rFonts w:ascii="Marianne" w:hAnsi="Marianne" w:cs="Arial"/>
          <w:sz w:val="20"/>
          <w:szCs w:val="20"/>
        </w:rPr>
        <w:t xml:space="preserve">Ne peuvent bénéficier d’aides du FDVA : </w:t>
      </w:r>
    </w:p>
    <w:p w:rsidR="009A564D" w:rsidRPr="00843696" w:rsidRDefault="009A564D" w:rsidP="009A564D">
      <w:pPr>
        <w:pStyle w:val="Default"/>
        <w:ind w:left="720"/>
        <w:jc w:val="both"/>
        <w:rPr>
          <w:rFonts w:ascii="Marianne" w:hAnsi="Marianne" w:cs="Arial"/>
          <w:sz w:val="20"/>
          <w:szCs w:val="20"/>
        </w:rPr>
      </w:pPr>
    </w:p>
    <w:p w:rsidR="009A564D" w:rsidRPr="00843696" w:rsidRDefault="009A564D" w:rsidP="00305F0D">
      <w:pPr>
        <w:pStyle w:val="Default"/>
        <w:numPr>
          <w:ilvl w:val="0"/>
          <w:numId w:val="4"/>
        </w:numPr>
        <w:jc w:val="both"/>
        <w:rPr>
          <w:rFonts w:ascii="Marianne" w:hAnsi="Marianne" w:cs="Arial"/>
          <w:sz w:val="20"/>
          <w:szCs w:val="20"/>
        </w:rPr>
      </w:pPr>
      <w:r w:rsidRPr="00843696">
        <w:rPr>
          <w:rFonts w:ascii="Marianne" w:hAnsi="Marianne" w:cs="Arial"/>
          <w:sz w:val="20"/>
          <w:szCs w:val="20"/>
        </w:rPr>
        <w:lastRenderedPageBreak/>
        <w:t xml:space="preserve">Les associations défendant et/ou représentant un secteur professionnel (tels les syndicats professionnels qui sont régis par le code du travail ou les associations dont les statuts et/ou l’activité témoignent d’une large part consacrée à la défense d’un secteur professionnel). </w:t>
      </w:r>
    </w:p>
    <w:p w:rsidR="009A564D" w:rsidRPr="00843696" w:rsidRDefault="009A564D" w:rsidP="00305F0D">
      <w:pPr>
        <w:pStyle w:val="Default"/>
        <w:numPr>
          <w:ilvl w:val="0"/>
          <w:numId w:val="4"/>
        </w:numPr>
        <w:jc w:val="both"/>
        <w:rPr>
          <w:rFonts w:ascii="Marianne" w:hAnsi="Marianne" w:cs="Arial"/>
          <w:sz w:val="20"/>
          <w:szCs w:val="20"/>
        </w:rPr>
      </w:pPr>
      <w:r w:rsidRPr="00843696">
        <w:rPr>
          <w:rFonts w:ascii="Marianne" w:hAnsi="Marianne" w:cs="Arial"/>
          <w:sz w:val="20"/>
          <w:szCs w:val="20"/>
        </w:rPr>
        <w:t xml:space="preserve">Les associations défendant essentiellement les intérêts communs d’un public adhérent (au regard de leur objet statutaire ainsi que de leurs activités réelles de lobbying). </w:t>
      </w:r>
    </w:p>
    <w:p w:rsidR="009A564D" w:rsidRPr="00843696" w:rsidRDefault="009A564D" w:rsidP="00305F0D">
      <w:pPr>
        <w:pStyle w:val="normal0"/>
        <w:numPr>
          <w:ilvl w:val="0"/>
          <w:numId w:val="4"/>
        </w:numPr>
        <w:jc w:val="both"/>
        <w:rPr>
          <w:rFonts w:ascii="Marianne" w:hAnsi="Marianne" w:cs="Arial"/>
          <w:sz w:val="20"/>
          <w:szCs w:val="20"/>
        </w:rPr>
      </w:pPr>
      <w:r w:rsidRPr="00843696">
        <w:rPr>
          <w:rFonts w:ascii="Marianne" w:hAnsi="Marianne" w:cs="Arial"/>
          <w:sz w:val="20"/>
          <w:szCs w:val="20"/>
        </w:rPr>
        <w:t>Les associations qui seraient identifiées comme « para-administratives ».</w:t>
      </w:r>
    </w:p>
    <w:p w:rsidR="009A564D" w:rsidRPr="00843696" w:rsidRDefault="009A564D" w:rsidP="002B188A">
      <w:pPr>
        <w:rPr>
          <w:rFonts w:ascii="Marianne" w:hAnsi="Marianne" w:cs="Arial"/>
          <w:sz w:val="20"/>
          <w:szCs w:val="20"/>
        </w:rPr>
      </w:pPr>
    </w:p>
    <w:p w:rsidR="009A564D" w:rsidRPr="00843696" w:rsidRDefault="009565D4" w:rsidP="009A564D">
      <w:pPr>
        <w:pStyle w:val="Paragraphedeliste"/>
        <w:numPr>
          <w:ilvl w:val="0"/>
          <w:numId w:val="1"/>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Priorités régionales 202</w:t>
      </w:r>
      <w:r w:rsidR="0016349E" w:rsidRPr="00843696">
        <w:rPr>
          <w:rFonts w:ascii="Marianne" w:hAnsi="Marianne" w:cs="Arial"/>
          <w:b/>
          <w:color w:val="E36C0A" w:themeColor="accent6" w:themeShade="BF"/>
          <w:sz w:val="20"/>
          <w:szCs w:val="20"/>
        </w:rPr>
        <w:t>1</w:t>
      </w:r>
    </w:p>
    <w:p w:rsidR="0000607F" w:rsidRPr="00843696" w:rsidRDefault="0000607F" w:rsidP="0000607F">
      <w:pPr>
        <w:pStyle w:val="normal0"/>
        <w:jc w:val="both"/>
        <w:rPr>
          <w:rFonts w:ascii="Marianne" w:hAnsi="Marianne" w:cs="Arial"/>
          <w:sz w:val="20"/>
          <w:szCs w:val="20"/>
        </w:rPr>
      </w:pPr>
    </w:p>
    <w:p w:rsidR="0000607F" w:rsidRPr="00843696" w:rsidRDefault="0000607F" w:rsidP="0000607F">
      <w:pPr>
        <w:pStyle w:val="normal0"/>
        <w:jc w:val="both"/>
        <w:rPr>
          <w:rFonts w:ascii="Marianne" w:hAnsi="Marianne" w:cs="Arial"/>
          <w:sz w:val="20"/>
          <w:szCs w:val="20"/>
        </w:rPr>
      </w:pPr>
      <w:r w:rsidRPr="00843696">
        <w:rPr>
          <w:rFonts w:ascii="Marianne" w:hAnsi="Marianne" w:cs="Arial"/>
          <w:sz w:val="20"/>
          <w:szCs w:val="20"/>
        </w:rPr>
        <w:t>Les projets soutenus devront entrer dans  les priorités suivantes:</w:t>
      </w:r>
    </w:p>
    <w:p w:rsidR="0000607F" w:rsidRPr="00843696" w:rsidRDefault="0000607F" w:rsidP="0000607F">
      <w:pPr>
        <w:pStyle w:val="normal0"/>
        <w:jc w:val="both"/>
        <w:rPr>
          <w:rFonts w:ascii="Marianne" w:hAnsi="Marianne" w:cs="Arial"/>
          <w:b/>
          <w:sz w:val="20"/>
          <w:szCs w:val="20"/>
        </w:rPr>
      </w:pPr>
    </w:p>
    <w:p w:rsidR="0000607F" w:rsidRPr="00843696" w:rsidRDefault="005D43A4" w:rsidP="0000607F">
      <w:pPr>
        <w:pStyle w:val="normal0"/>
        <w:numPr>
          <w:ilvl w:val="0"/>
          <w:numId w:val="5"/>
        </w:numPr>
        <w:tabs>
          <w:tab w:val="left" w:pos="426"/>
        </w:tabs>
        <w:jc w:val="both"/>
        <w:rPr>
          <w:rFonts w:ascii="Marianne" w:hAnsi="Marianne" w:cs="Arial"/>
          <w:sz w:val="20"/>
          <w:szCs w:val="20"/>
        </w:rPr>
      </w:pPr>
      <w:r w:rsidRPr="00843696">
        <w:rPr>
          <w:rFonts w:ascii="Marianne" w:hAnsi="Marianne" w:cs="Arial"/>
          <w:sz w:val="20"/>
          <w:szCs w:val="20"/>
        </w:rPr>
        <w:t>Soutenir</w:t>
      </w:r>
      <w:r w:rsidR="0000607F" w:rsidRPr="00843696">
        <w:rPr>
          <w:rFonts w:ascii="Marianne" w:hAnsi="Marianne" w:cs="Arial"/>
          <w:sz w:val="20"/>
          <w:szCs w:val="20"/>
        </w:rPr>
        <w:t xml:space="preserve"> les actions de formation administratives, générales ou techniques liées au fonctionnement de l’association dans la mesure où elles favorisent la qualification des bénévoles, notamment dans leurs fonctions d'employeurs. Les associations employeuses seront ici privilégiées</w:t>
      </w:r>
      <w:r w:rsidR="0000607F" w:rsidRPr="00843696">
        <w:rPr>
          <w:rFonts w:ascii="Arial" w:hAnsi="Arial" w:cs="Arial"/>
          <w:sz w:val="20"/>
          <w:szCs w:val="20"/>
        </w:rPr>
        <w:t> </w:t>
      </w:r>
      <w:r w:rsidR="0000607F" w:rsidRPr="00843696">
        <w:rPr>
          <w:rFonts w:ascii="Marianne" w:hAnsi="Marianne" w:cs="Arial"/>
          <w:sz w:val="20"/>
          <w:szCs w:val="20"/>
        </w:rPr>
        <w:t>;</w:t>
      </w:r>
    </w:p>
    <w:p w:rsidR="0000607F" w:rsidRPr="00843696" w:rsidRDefault="0000607F" w:rsidP="0000607F">
      <w:pPr>
        <w:pStyle w:val="normal0"/>
        <w:tabs>
          <w:tab w:val="left" w:pos="426"/>
        </w:tabs>
        <w:ind w:left="780"/>
        <w:jc w:val="both"/>
        <w:rPr>
          <w:rFonts w:ascii="Marianne" w:hAnsi="Marianne" w:cs="Arial"/>
          <w:sz w:val="20"/>
          <w:szCs w:val="20"/>
        </w:rPr>
      </w:pPr>
    </w:p>
    <w:p w:rsidR="0000607F" w:rsidRPr="00843696" w:rsidRDefault="0000607F" w:rsidP="0000607F">
      <w:pPr>
        <w:pStyle w:val="normal0"/>
        <w:numPr>
          <w:ilvl w:val="0"/>
          <w:numId w:val="5"/>
        </w:numPr>
        <w:tabs>
          <w:tab w:val="left" w:pos="426"/>
        </w:tabs>
        <w:jc w:val="both"/>
        <w:rPr>
          <w:rFonts w:ascii="Marianne" w:hAnsi="Marianne" w:cs="Arial"/>
          <w:sz w:val="20"/>
          <w:szCs w:val="20"/>
        </w:rPr>
      </w:pPr>
      <w:r w:rsidRPr="00843696">
        <w:rPr>
          <w:rFonts w:ascii="Marianne" w:hAnsi="Marianne" w:cs="Arial"/>
          <w:sz w:val="20"/>
          <w:szCs w:val="20"/>
        </w:rPr>
        <w:t>Soutenir les actions de formation permettant d’accompagner les associations à la transition numérique (blogs, réseaux sociaux, site internet, dématérialisation des procédures et des actes…)</w:t>
      </w:r>
      <w:r w:rsidRPr="00843696">
        <w:rPr>
          <w:rFonts w:ascii="Arial" w:hAnsi="Arial" w:cs="Arial"/>
          <w:sz w:val="20"/>
          <w:szCs w:val="20"/>
        </w:rPr>
        <w:t> </w:t>
      </w:r>
      <w:r w:rsidRPr="00843696">
        <w:rPr>
          <w:rFonts w:ascii="Marianne" w:hAnsi="Marianne" w:cs="Arial"/>
          <w:sz w:val="20"/>
          <w:szCs w:val="20"/>
        </w:rPr>
        <w:t>;</w:t>
      </w:r>
    </w:p>
    <w:p w:rsidR="0000607F" w:rsidRPr="00843696" w:rsidRDefault="0000607F" w:rsidP="0000607F">
      <w:pPr>
        <w:pStyle w:val="normal0"/>
        <w:tabs>
          <w:tab w:val="left" w:pos="426"/>
        </w:tabs>
        <w:jc w:val="both"/>
        <w:rPr>
          <w:rFonts w:ascii="Marianne" w:hAnsi="Marianne" w:cs="Arial"/>
          <w:sz w:val="20"/>
          <w:szCs w:val="20"/>
        </w:rPr>
      </w:pPr>
    </w:p>
    <w:p w:rsidR="0000607F" w:rsidRPr="00843696" w:rsidRDefault="0000607F" w:rsidP="0000607F">
      <w:pPr>
        <w:pStyle w:val="normal0"/>
        <w:numPr>
          <w:ilvl w:val="0"/>
          <w:numId w:val="5"/>
        </w:numPr>
        <w:tabs>
          <w:tab w:val="left" w:pos="426"/>
        </w:tabs>
        <w:jc w:val="both"/>
        <w:rPr>
          <w:rFonts w:ascii="Marianne" w:hAnsi="Marianne" w:cs="Arial"/>
          <w:sz w:val="20"/>
          <w:szCs w:val="20"/>
        </w:rPr>
      </w:pPr>
      <w:r w:rsidRPr="00843696">
        <w:rPr>
          <w:rFonts w:ascii="Marianne" w:hAnsi="Marianne" w:cs="Arial"/>
          <w:sz w:val="20"/>
          <w:szCs w:val="20"/>
        </w:rPr>
        <w:t>Soutenir les actions concourant à l’engagement des jeunes visant la prise de responsabilité progressive</w:t>
      </w:r>
      <w:r w:rsidRPr="00843696">
        <w:rPr>
          <w:rFonts w:ascii="Arial" w:hAnsi="Arial" w:cs="Arial"/>
          <w:sz w:val="20"/>
          <w:szCs w:val="20"/>
        </w:rPr>
        <w:t> </w:t>
      </w:r>
      <w:r w:rsidRPr="00843696">
        <w:rPr>
          <w:rFonts w:ascii="Marianne" w:hAnsi="Marianne" w:cs="Arial"/>
          <w:sz w:val="20"/>
          <w:szCs w:val="20"/>
        </w:rPr>
        <w:t>;</w:t>
      </w:r>
    </w:p>
    <w:p w:rsidR="0000607F" w:rsidRPr="00843696" w:rsidRDefault="0000607F" w:rsidP="0000607F">
      <w:pPr>
        <w:pStyle w:val="normal0"/>
        <w:tabs>
          <w:tab w:val="left" w:pos="426"/>
        </w:tabs>
        <w:jc w:val="both"/>
        <w:rPr>
          <w:rFonts w:ascii="Marianne" w:hAnsi="Marianne" w:cs="Arial"/>
          <w:sz w:val="20"/>
          <w:szCs w:val="20"/>
        </w:rPr>
      </w:pPr>
    </w:p>
    <w:p w:rsidR="0000607F" w:rsidRPr="00843696" w:rsidRDefault="0000607F" w:rsidP="0000607F">
      <w:pPr>
        <w:pStyle w:val="normal0"/>
        <w:numPr>
          <w:ilvl w:val="0"/>
          <w:numId w:val="5"/>
        </w:numPr>
        <w:tabs>
          <w:tab w:val="left" w:pos="426"/>
        </w:tabs>
        <w:rPr>
          <w:rFonts w:ascii="Marianne" w:hAnsi="Marianne" w:cs="Arial"/>
          <w:sz w:val="20"/>
          <w:szCs w:val="20"/>
        </w:rPr>
      </w:pPr>
      <w:r w:rsidRPr="00843696">
        <w:rPr>
          <w:rFonts w:ascii="Marianne" w:hAnsi="Marianne" w:cs="Arial"/>
          <w:sz w:val="20"/>
          <w:szCs w:val="20"/>
        </w:rPr>
        <w:t>Soutenir les formations portées par des points d’appui à la vie associative (PAVA)</w:t>
      </w:r>
      <w:r w:rsidRPr="00843696">
        <w:rPr>
          <w:rFonts w:ascii="Arial" w:hAnsi="Arial" w:cs="Arial"/>
          <w:sz w:val="20"/>
          <w:szCs w:val="20"/>
        </w:rPr>
        <w:t> </w:t>
      </w:r>
      <w:r w:rsidRPr="00843696">
        <w:rPr>
          <w:rFonts w:ascii="Marianne" w:hAnsi="Marianne" w:cs="Arial"/>
          <w:sz w:val="20"/>
          <w:szCs w:val="20"/>
        </w:rPr>
        <w:t>;</w:t>
      </w:r>
    </w:p>
    <w:p w:rsidR="0000607F" w:rsidRPr="00843696" w:rsidRDefault="0000607F" w:rsidP="0000607F">
      <w:pPr>
        <w:pStyle w:val="Paragraphedeliste"/>
        <w:rPr>
          <w:rFonts w:ascii="Marianne" w:hAnsi="Marianne" w:cs="Arial"/>
          <w:sz w:val="20"/>
          <w:szCs w:val="20"/>
        </w:rPr>
      </w:pPr>
    </w:p>
    <w:p w:rsidR="0000607F" w:rsidRPr="00843696" w:rsidRDefault="00305E1F" w:rsidP="0000607F">
      <w:pPr>
        <w:pStyle w:val="normal0"/>
        <w:numPr>
          <w:ilvl w:val="0"/>
          <w:numId w:val="5"/>
        </w:numPr>
        <w:tabs>
          <w:tab w:val="left" w:pos="426"/>
        </w:tabs>
        <w:jc w:val="both"/>
        <w:rPr>
          <w:rFonts w:ascii="Marianne" w:hAnsi="Marianne" w:cs="Arial"/>
          <w:sz w:val="20"/>
          <w:szCs w:val="20"/>
        </w:rPr>
      </w:pPr>
      <w:r w:rsidRPr="00843696">
        <w:rPr>
          <w:rFonts w:ascii="Marianne" w:hAnsi="Marianne" w:cs="Arial"/>
          <w:sz w:val="20"/>
          <w:szCs w:val="20"/>
        </w:rPr>
        <w:t xml:space="preserve">Privilégier </w:t>
      </w:r>
      <w:r w:rsidR="0000607F" w:rsidRPr="00843696">
        <w:rPr>
          <w:rFonts w:ascii="Marianne" w:hAnsi="Marianne" w:cs="Arial"/>
          <w:sz w:val="20"/>
          <w:szCs w:val="20"/>
        </w:rPr>
        <w:t>les formations favorisant la mutualisation des opérateurs et la mixité des publics.</w:t>
      </w:r>
      <w:r w:rsidR="008F52BC" w:rsidRPr="00843696">
        <w:rPr>
          <w:rFonts w:ascii="Marianne" w:hAnsi="Marianne" w:cs="Arial"/>
          <w:sz w:val="20"/>
          <w:szCs w:val="20"/>
        </w:rPr>
        <w:t xml:space="preserve"> </w:t>
      </w:r>
      <w:r w:rsidR="008455BC" w:rsidRPr="00843696">
        <w:rPr>
          <w:rFonts w:ascii="Marianne" w:hAnsi="Marianne" w:cs="Arial"/>
          <w:sz w:val="20"/>
          <w:szCs w:val="20"/>
        </w:rPr>
        <w:t>Une éventuelle bonification</w:t>
      </w:r>
      <w:r w:rsidR="008455BC" w:rsidRPr="00843696">
        <w:rPr>
          <w:rFonts w:ascii="Arial" w:hAnsi="Arial" w:cs="Arial"/>
          <w:sz w:val="20"/>
          <w:szCs w:val="20"/>
        </w:rPr>
        <w:t> </w:t>
      </w:r>
      <w:r w:rsidR="008455BC" w:rsidRPr="00843696">
        <w:rPr>
          <w:rFonts w:ascii="Marianne" w:hAnsi="Marianne" w:cs="Arial"/>
          <w:sz w:val="20"/>
          <w:szCs w:val="20"/>
        </w:rPr>
        <w:t xml:space="preserve">de la subvention pourra être appliquée. </w:t>
      </w:r>
    </w:p>
    <w:p w:rsidR="0000607F" w:rsidRPr="00843696" w:rsidRDefault="0000607F" w:rsidP="0000607F">
      <w:pPr>
        <w:rPr>
          <w:rFonts w:ascii="Marianne" w:hAnsi="Marianne" w:cs="Arial"/>
          <w:sz w:val="20"/>
          <w:szCs w:val="20"/>
        </w:rPr>
      </w:pPr>
    </w:p>
    <w:p w:rsidR="0000607F" w:rsidRPr="00843696" w:rsidRDefault="008F52BC" w:rsidP="0000607F">
      <w:pPr>
        <w:shd w:val="clear" w:color="auto" w:fill="E36C0A" w:themeFill="accent6" w:themeFillShade="BF"/>
        <w:rPr>
          <w:rFonts w:ascii="Marianne" w:hAnsi="Marianne" w:cs="Arial"/>
          <w:b/>
          <w:sz w:val="20"/>
          <w:szCs w:val="20"/>
        </w:rPr>
      </w:pPr>
      <w:r w:rsidRPr="00843696">
        <w:rPr>
          <w:rFonts w:ascii="Marianne" w:hAnsi="Marianne" w:cs="Arial"/>
          <w:b/>
          <w:sz w:val="20"/>
          <w:szCs w:val="20"/>
        </w:rPr>
        <w:t>Précisions sur les f</w:t>
      </w:r>
      <w:r w:rsidR="0000607F" w:rsidRPr="00843696">
        <w:rPr>
          <w:rFonts w:ascii="Marianne" w:hAnsi="Marianne" w:cs="Arial"/>
          <w:b/>
          <w:sz w:val="20"/>
          <w:szCs w:val="20"/>
        </w:rPr>
        <w:t>ormations des bénévoles</w:t>
      </w:r>
    </w:p>
    <w:p w:rsidR="0000607F" w:rsidRPr="00843696" w:rsidRDefault="0000607F" w:rsidP="0000607F">
      <w:pPr>
        <w:rPr>
          <w:rFonts w:ascii="Marianne" w:hAnsi="Marianne" w:cs="Arial"/>
          <w:sz w:val="20"/>
          <w:szCs w:val="20"/>
        </w:rPr>
      </w:pPr>
    </w:p>
    <w:p w:rsidR="0000607F" w:rsidRPr="00843696" w:rsidRDefault="0000607F" w:rsidP="004F22BE">
      <w:pPr>
        <w:pStyle w:val="Paragraphedeliste"/>
        <w:numPr>
          <w:ilvl w:val="0"/>
          <w:numId w:val="6"/>
        </w:numPr>
        <w:jc w:val="both"/>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Les formations éligibles</w:t>
      </w:r>
    </w:p>
    <w:p w:rsidR="00C17C01" w:rsidRPr="00843696" w:rsidRDefault="00C17C01" w:rsidP="00C17C01">
      <w:pPr>
        <w:pStyle w:val="Paragraphedeliste"/>
        <w:jc w:val="both"/>
        <w:rPr>
          <w:rFonts w:ascii="Marianne" w:hAnsi="Marianne" w:cs="Arial"/>
          <w:b/>
          <w:color w:val="E36C0A" w:themeColor="accent6" w:themeShade="BF"/>
          <w:sz w:val="20"/>
          <w:szCs w:val="20"/>
        </w:rPr>
      </w:pPr>
    </w:p>
    <w:p w:rsidR="004F22BE" w:rsidRPr="00843696" w:rsidRDefault="00D341C1" w:rsidP="00D45386">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both"/>
        <w:rPr>
          <w:rFonts w:ascii="Marianne" w:eastAsiaTheme="minorHAnsi" w:hAnsi="Marianne" w:cs="Arial"/>
          <w:color w:val="auto"/>
          <w:sz w:val="20"/>
          <w:szCs w:val="20"/>
          <w:lang w:eastAsia="en-US"/>
        </w:rPr>
      </w:pPr>
      <w:r w:rsidRPr="00843696">
        <w:rPr>
          <w:rFonts w:ascii="Marianne" w:eastAsiaTheme="minorHAnsi" w:hAnsi="Marianne" w:cs="Arial"/>
          <w:color w:val="auto"/>
          <w:sz w:val="20"/>
          <w:szCs w:val="20"/>
          <w:lang w:eastAsia="en-US"/>
        </w:rPr>
        <w:t>Les formations à caractère régional, interdépartemental, départemental ou local. Attention</w:t>
      </w:r>
      <w:r w:rsidRPr="00843696">
        <w:rPr>
          <w:rFonts w:ascii="Arial" w:eastAsiaTheme="minorHAnsi" w:hAnsi="Arial" w:cs="Arial"/>
          <w:color w:val="auto"/>
          <w:sz w:val="20"/>
          <w:szCs w:val="20"/>
          <w:lang w:eastAsia="en-US"/>
        </w:rPr>
        <w:t> </w:t>
      </w:r>
      <w:r w:rsidRPr="00843696">
        <w:rPr>
          <w:rFonts w:ascii="Marianne" w:eastAsiaTheme="minorHAnsi" w:hAnsi="Marianne" w:cs="Arial"/>
          <w:color w:val="auto"/>
          <w:sz w:val="20"/>
          <w:szCs w:val="20"/>
          <w:lang w:eastAsia="en-US"/>
        </w:rPr>
        <w:t>: l</w:t>
      </w:r>
      <w:r w:rsidRPr="00843696">
        <w:rPr>
          <w:rFonts w:ascii="Marianne" w:eastAsiaTheme="minorHAnsi" w:hAnsi="Marianne" w:cs="Arial"/>
          <w:bCs/>
          <w:color w:val="auto"/>
          <w:sz w:val="20"/>
          <w:szCs w:val="20"/>
          <w:lang w:eastAsia="en-US"/>
        </w:rPr>
        <w:t>es formations à caractère inter régional ou national relèvent de l’appel à projet national disponible sur</w:t>
      </w:r>
      <w:r w:rsidRPr="00843696">
        <w:rPr>
          <w:rFonts w:ascii="Arial" w:eastAsiaTheme="minorHAnsi" w:hAnsi="Arial" w:cs="Arial"/>
          <w:bCs/>
          <w:color w:val="auto"/>
          <w:sz w:val="20"/>
          <w:szCs w:val="20"/>
          <w:lang w:eastAsia="en-US"/>
        </w:rPr>
        <w:t> </w:t>
      </w:r>
      <w:r w:rsidRPr="00843696">
        <w:rPr>
          <w:rFonts w:ascii="Marianne" w:eastAsiaTheme="minorHAnsi" w:hAnsi="Marianne" w:cs="Arial"/>
          <w:bCs/>
          <w:color w:val="auto"/>
          <w:sz w:val="20"/>
          <w:szCs w:val="20"/>
          <w:lang w:eastAsia="en-US"/>
        </w:rPr>
        <w:t xml:space="preserve">: </w:t>
      </w:r>
    </w:p>
    <w:p w:rsidR="007676B6" w:rsidRPr="00843696" w:rsidRDefault="007676B6" w:rsidP="007676B6">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both"/>
        <w:rPr>
          <w:rFonts w:ascii="Marianne" w:eastAsiaTheme="minorHAnsi" w:hAnsi="Marianne" w:cs="Arial"/>
          <w:color w:val="auto"/>
          <w:sz w:val="20"/>
          <w:szCs w:val="20"/>
          <w:lang w:eastAsia="en-US"/>
        </w:rPr>
      </w:pPr>
    </w:p>
    <w:p w:rsidR="00D341C1" w:rsidRPr="00843696" w:rsidRDefault="00857821" w:rsidP="00D45386">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center"/>
        <w:rPr>
          <w:rFonts w:ascii="Marianne" w:hAnsi="Marianne" w:cs="Arial"/>
          <w:sz w:val="20"/>
          <w:szCs w:val="20"/>
        </w:rPr>
      </w:pPr>
      <w:hyperlink r:id="rId9" w:history="1">
        <w:r w:rsidR="00D341C1" w:rsidRPr="00843696">
          <w:rPr>
            <w:rStyle w:val="Lienhypertexte"/>
            <w:rFonts w:ascii="Marianne" w:eastAsiaTheme="minorHAnsi" w:hAnsi="Marianne" w:cs="Arial"/>
            <w:bCs/>
            <w:color w:val="auto"/>
            <w:sz w:val="20"/>
            <w:szCs w:val="20"/>
            <w:u w:val="none"/>
            <w:lang w:eastAsia="en-US"/>
          </w:rPr>
          <w:t>http://normandie.drdjscs.gouv.fr/spip.php?article1554</w:t>
        </w:r>
      </w:hyperlink>
    </w:p>
    <w:p w:rsidR="007676B6" w:rsidRPr="00843696" w:rsidRDefault="007676B6" w:rsidP="00D45386">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center"/>
        <w:rPr>
          <w:rFonts w:ascii="Marianne" w:eastAsiaTheme="minorHAnsi" w:hAnsi="Marianne" w:cs="Arial"/>
          <w:color w:val="auto"/>
          <w:sz w:val="20"/>
          <w:szCs w:val="20"/>
          <w:lang w:eastAsia="en-US"/>
        </w:rPr>
      </w:pPr>
    </w:p>
    <w:p w:rsidR="00D341C1" w:rsidRPr="00843696" w:rsidRDefault="00D341C1" w:rsidP="00D45386">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both"/>
        <w:rPr>
          <w:rFonts w:ascii="Marianne" w:eastAsiaTheme="minorHAnsi" w:hAnsi="Marianne" w:cs="Arial"/>
          <w:color w:val="auto"/>
          <w:sz w:val="20"/>
          <w:szCs w:val="20"/>
          <w:lang w:eastAsia="en-US"/>
        </w:rPr>
      </w:pPr>
      <w:r w:rsidRPr="00843696">
        <w:rPr>
          <w:rFonts w:ascii="Marianne" w:eastAsiaTheme="minorHAnsi" w:hAnsi="Marianne" w:cs="Arial"/>
          <w:color w:val="auto"/>
          <w:sz w:val="20"/>
          <w:szCs w:val="20"/>
          <w:lang w:eastAsia="en-US"/>
        </w:rPr>
        <w:t>Les formations gérées financièrement et organisées par les associations éligibles pour les bénévoles de la région Normandie</w:t>
      </w:r>
      <w:r w:rsidRPr="00843696">
        <w:rPr>
          <w:rFonts w:ascii="Arial" w:eastAsiaTheme="minorHAnsi" w:hAnsi="Arial" w:cs="Arial"/>
          <w:color w:val="auto"/>
          <w:sz w:val="20"/>
          <w:szCs w:val="20"/>
          <w:lang w:eastAsia="en-US"/>
        </w:rPr>
        <w:t> </w:t>
      </w:r>
      <w:r w:rsidRPr="00843696">
        <w:rPr>
          <w:rFonts w:ascii="Marianne" w:eastAsiaTheme="minorHAnsi" w:hAnsi="Marianne" w:cs="Arial"/>
          <w:color w:val="auto"/>
          <w:sz w:val="20"/>
          <w:szCs w:val="20"/>
          <w:lang w:eastAsia="en-US"/>
        </w:rPr>
        <w:t>;</w:t>
      </w:r>
    </w:p>
    <w:p w:rsidR="00D341C1" w:rsidRPr="00843696" w:rsidRDefault="00D341C1" w:rsidP="00D45386">
      <w:pPr>
        <w:pStyle w:val="Paragraphedeliste"/>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68"/>
        <w:jc w:val="both"/>
        <w:rPr>
          <w:rFonts w:ascii="Marianne" w:eastAsiaTheme="minorHAnsi" w:hAnsi="Marianne" w:cs="Arial"/>
          <w:color w:val="auto"/>
          <w:sz w:val="20"/>
          <w:szCs w:val="20"/>
          <w:lang w:eastAsia="en-US"/>
        </w:rPr>
      </w:pPr>
      <w:r w:rsidRPr="00843696">
        <w:rPr>
          <w:rFonts w:ascii="Marianne" w:eastAsiaTheme="minorHAnsi" w:hAnsi="Marianne" w:cs="Arial"/>
          <w:color w:val="auto"/>
          <w:sz w:val="20"/>
          <w:szCs w:val="20"/>
          <w:lang w:eastAsia="en-US"/>
        </w:rPr>
        <w:t>Les formations collectives, adaptées aux contraintes et disponibilités des bénévoles, en lien avec le projet de l’association et contribuant au développement des compétences des bénévoles.</w:t>
      </w:r>
    </w:p>
    <w:p w:rsidR="00D341C1" w:rsidRPr="00843696" w:rsidRDefault="00D341C1" w:rsidP="002B188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sz w:val="20"/>
          <w:szCs w:val="20"/>
          <w:lang w:eastAsia="en-US"/>
        </w:rPr>
      </w:pP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sz w:val="20"/>
          <w:szCs w:val="20"/>
          <w:lang w:eastAsia="en-US"/>
        </w:rPr>
      </w:pP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sz w:val="20"/>
          <w:szCs w:val="20"/>
          <w:lang w:eastAsia="en-US"/>
        </w:rPr>
      </w:pPr>
      <w:r w:rsidRPr="00843696">
        <w:rPr>
          <w:rFonts w:ascii="Marianne" w:eastAsiaTheme="minorHAnsi" w:hAnsi="Marianne" w:cs="Arial"/>
          <w:b/>
          <w:bCs/>
          <w:sz w:val="20"/>
          <w:szCs w:val="20"/>
          <w:lang w:eastAsia="en-US"/>
        </w:rPr>
        <w:t>Deux types de formation peuvent être présentés :</w:t>
      </w: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sz w:val="20"/>
          <w:szCs w:val="20"/>
          <w:lang w:eastAsia="en-US"/>
        </w:rPr>
      </w:pPr>
    </w:p>
    <w:p w:rsidR="00D341C1" w:rsidRPr="00843696" w:rsidRDefault="00D341C1" w:rsidP="004F22BE">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sz w:val="20"/>
          <w:szCs w:val="20"/>
          <w:lang w:eastAsia="en-US"/>
        </w:rPr>
      </w:pPr>
      <w:r w:rsidRPr="00843696">
        <w:rPr>
          <w:rFonts w:ascii="Marianne" w:eastAsiaTheme="minorHAnsi" w:hAnsi="Marianne" w:cs="Arial"/>
          <w:b/>
          <w:bCs/>
          <w:sz w:val="20"/>
          <w:szCs w:val="20"/>
          <w:lang w:eastAsia="en-US"/>
        </w:rPr>
        <w:t>Les formations centrées sur le projet associatif et les activités de l’association, dites</w:t>
      </w:r>
      <w:r w:rsidR="00810CD5" w:rsidRPr="00843696">
        <w:rPr>
          <w:rFonts w:ascii="Marianne" w:eastAsiaTheme="minorHAnsi" w:hAnsi="Marianne" w:cs="Arial"/>
          <w:b/>
          <w:bCs/>
          <w:sz w:val="20"/>
          <w:szCs w:val="20"/>
          <w:lang w:eastAsia="en-US"/>
        </w:rPr>
        <w:t xml:space="preserve"> </w:t>
      </w:r>
      <w:r w:rsidRPr="00843696">
        <w:rPr>
          <w:rFonts w:ascii="Marianne" w:eastAsiaTheme="minorHAnsi" w:hAnsi="Marianne" w:cs="Arial"/>
          <w:b/>
          <w:bCs/>
          <w:sz w:val="20"/>
          <w:szCs w:val="20"/>
          <w:lang w:eastAsia="en-US"/>
        </w:rPr>
        <w:t xml:space="preserve">« </w:t>
      </w:r>
      <w:r w:rsidRPr="00843696">
        <w:rPr>
          <w:rFonts w:ascii="Marianne" w:eastAsiaTheme="minorHAnsi" w:hAnsi="Marianne" w:cs="Arial"/>
          <w:b/>
          <w:bCs/>
          <w:i/>
          <w:iCs/>
          <w:sz w:val="20"/>
          <w:szCs w:val="20"/>
          <w:lang w:eastAsia="en-US"/>
        </w:rPr>
        <w:t xml:space="preserve">spécifiques </w:t>
      </w:r>
      <w:r w:rsidRPr="00843696">
        <w:rPr>
          <w:rFonts w:ascii="Marianne" w:eastAsiaTheme="minorHAnsi" w:hAnsi="Marianne" w:cs="Arial"/>
          <w:b/>
          <w:bCs/>
          <w:sz w:val="20"/>
          <w:szCs w:val="20"/>
          <w:lang w:eastAsia="en-US"/>
        </w:rPr>
        <w:t>»</w:t>
      </w:r>
      <w:r w:rsidR="004F22BE" w:rsidRPr="00843696">
        <w:rPr>
          <w:rFonts w:ascii="Marianne" w:eastAsiaTheme="minorHAnsi" w:hAnsi="Marianne" w:cs="Arial"/>
          <w:b/>
          <w:bCs/>
          <w:sz w:val="20"/>
          <w:szCs w:val="20"/>
          <w:lang w:eastAsia="en-US"/>
        </w:rPr>
        <w:t xml:space="preserve"> (</w:t>
      </w:r>
      <w:r w:rsidR="004F22BE" w:rsidRPr="00843696">
        <w:rPr>
          <w:rFonts w:ascii="Marianne" w:eastAsiaTheme="minorHAnsi" w:hAnsi="Marianne" w:cs="Arial"/>
          <w:bCs/>
          <w:i/>
          <w:sz w:val="20"/>
          <w:szCs w:val="20"/>
          <w:lang w:eastAsia="en-US"/>
        </w:rPr>
        <w:t>e</w:t>
      </w:r>
      <w:r w:rsidRPr="00843696">
        <w:rPr>
          <w:rFonts w:ascii="Marianne" w:eastAsiaTheme="minorHAnsi" w:hAnsi="Marianne" w:cs="Arial"/>
          <w:i/>
          <w:iCs/>
          <w:sz w:val="20"/>
          <w:szCs w:val="20"/>
          <w:lang w:eastAsia="en-US"/>
        </w:rPr>
        <w:t>x</w:t>
      </w:r>
      <w:r w:rsidRPr="00843696">
        <w:rPr>
          <w:rFonts w:ascii="Marianne" w:eastAsiaTheme="minorHAnsi" w:hAnsi="Marianne" w:cs="Arial"/>
          <w:sz w:val="20"/>
          <w:szCs w:val="20"/>
          <w:lang w:eastAsia="en-US"/>
        </w:rPr>
        <w:t>: une formation à l’écoute destinée aux bénévoles d’une association ayant pour objet l’accompagnement des personnes en détresse</w:t>
      </w:r>
      <w:r w:rsidR="00810CD5" w:rsidRPr="00843696">
        <w:rPr>
          <w:rFonts w:ascii="Marianne" w:eastAsiaTheme="minorHAnsi" w:hAnsi="Marianne" w:cs="Arial"/>
          <w:sz w:val="20"/>
          <w:szCs w:val="20"/>
          <w:lang w:eastAsia="en-US"/>
        </w:rPr>
        <w:t>)</w:t>
      </w:r>
      <w:r w:rsidRPr="00843696">
        <w:rPr>
          <w:rFonts w:ascii="Marianne" w:eastAsiaTheme="minorHAnsi" w:hAnsi="Marianne" w:cs="Arial"/>
          <w:sz w:val="20"/>
          <w:szCs w:val="20"/>
          <w:lang w:eastAsia="en-US"/>
        </w:rPr>
        <w:t>.</w:t>
      </w: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p>
    <w:p w:rsidR="00D341C1" w:rsidRPr="00843696" w:rsidRDefault="00D341C1" w:rsidP="004F22BE">
      <w:pPr>
        <w:pStyle w:val="Paragraphedeliste"/>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r w:rsidRPr="00843696">
        <w:rPr>
          <w:rFonts w:ascii="Marianne" w:eastAsiaTheme="minorHAnsi" w:hAnsi="Marianne" w:cs="Arial"/>
          <w:b/>
          <w:bCs/>
          <w:sz w:val="20"/>
          <w:szCs w:val="20"/>
          <w:lang w:eastAsia="en-US"/>
        </w:rPr>
        <w:t>Les formations liées au fonctionnement courant de</w:t>
      </w:r>
      <w:r w:rsidR="004F22BE" w:rsidRPr="00843696">
        <w:rPr>
          <w:rFonts w:ascii="Marianne" w:eastAsiaTheme="minorHAnsi" w:hAnsi="Marianne" w:cs="Arial"/>
          <w:b/>
          <w:bCs/>
          <w:sz w:val="20"/>
          <w:szCs w:val="20"/>
          <w:lang w:eastAsia="en-US"/>
        </w:rPr>
        <w:t xml:space="preserve"> l’association, dites                            </w:t>
      </w:r>
      <w:r w:rsidRPr="00843696">
        <w:rPr>
          <w:rFonts w:ascii="Marianne" w:eastAsiaTheme="minorHAnsi" w:hAnsi="Marianne" w:cs="Arial"/>
          <w:b/>
          <w:bCs/>
          <w:sz w:val="20"/>
          <w:szCs w:val="20"/>
          <w:lang w:eastAsia="en-US"/>
        </w:rPr>
        <w:t xml:space="preserve">« </w:t>
      </w:r>
      <w:r w:rsidRPr="00843696">
        <w:rPr>
          <w:rFonts w:ascii="Marianne" w:eastAsiaTheme="minorHAnsi" w:hAnsi="Marianne" w:cs="Arial"/>
          <w:b/>
          <w:bCs/>
          <w:i/>
          <w:iCs/>
          <w:sz w:val="20"/>
          <w:szCs w:val="20"/>
          <w:lang w:eastAsia="en-US"/>
        </w:rPr>
        <w:t>générales</w:t>
      </w:r>
      <w:r w:rsidR="00810CD5" w:rsidRPr="00843696">
        <w:rPr>
          <w:rFonts w:ascii="Marianne" w:eastAsiaTheme="minorHAnsi" w:hAnsi="Marianne" w:cs="Arial"/>
          <w:b/>
          <w:bCs/>
          <w:i/>
          <w:iCs/>
          <w:sz w:val="20"/>
          <w:szCs w:val="20"/>
          <w:lang w:eastAsia="en-US"/>
        </w:rPr>
        <w:t xml:space="preserve"> </w:t>
      </w:r>
      <w:r w:rsidRPr="00843696">
        <w:rPr>
          <w:rFonts w:ascii="Marianne" w:eastAsiaTheme="minorHAnsi" w:hAnsi="Marianne" w:cs="Arial"/>
          <w:b/>
          <w:bCs/>
          <w:sz w:val="20"/>
          <w:szCs w:val="20"/>
          <w:lang w:eastAsia="en-US"/>
        </w:rPr>
        <w:t xml:space="preserve">» : </w:t>
      </w:r>
      <w:r w:rsidRPr="00843696">
        <w:rPr>
          <w:rFonts w:ascii="Marianne" w:eastAsiaTheme="minorHAnsi" w:hAnsi="Marianne" w:cs="Arial"/>
          <w:sz w:val="20"/>
          <w:szCs w:val="20"/>
          <w:lang w:eastAsia="en-US"/>
        </w:rPr>
        <w:t>(</w:t>
      </w:r>
      <w:r w:rsidRPr="00843696">
        <w:rPr>
          <w:rFonts w:ascii="Marianne" w:eastAsiaTheme="minorHAnsi" w:hAnsi="Marianne" w:cs="Arial"/>
          <w:i/>
          <w:iCs/>
          <w:sz w:val="20"/>
          <w:szCs w:val="20"/>
          <w:lang w:eastAsia="en-US"/>
        </w:rPr>
        <w:t xml:space="preserve">ex </w:t>
      </w:r>
      <w:r w:rsidRPr="00843696">
        <w:rPr>
          <w:rFonts w:ascii="Marianne" w:eastAsiaTheme="minorHAnsi" w:hAnsi="Marianne" w:cs="Arial"/>
          <w:sz w:val="20"/>
          <w:szCs w:val="20"/>
          <w:lang w:eastAsia="en-US"/>
        </w:rPr>
        <w:t>: gestion des ressources humaines, comptabilité, communication, informatique, etc.), a priori transposables dans d’autres associations et le cas échéant mutualisables.</w:t>
      </w: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r w:rsidRPr="00843696">
        <w:rPr>
          <w:rFonts w:ascii="Marianne" w:eastAsiaTheme="minorHAnsi" w:hAnsi="Marianne" w:cs="Arial"/>
          <w:sz w:val="20"/>
          <w:szCs w:val="20"/>
          <w:lang w:eastAsia="en-US"/>
        </w:rPr>
        <w:t>Le niveau de maîtrise de la compétence visée par la formation (initiation ou approfondissement) est à spécifier par l’association.</w:t>
      </w: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b/>
          <w:bCs/>
          <w:color w:val="953634"/>
          <w:sz w:val="20"/>
          <w:szCs w:val="20"/>
          <w:lang w:eastAsia="en-US"/>
        </w:rPr>
      </w:pPr>
      <w:r w:rsidRPr="00843696">
        <w:rPr>
          <w:rFonts w:ascii="Marianne" w:eastAsiaTheme="minorHAnsi" w:hAnsi="Marianne" w:cs="Arial"/>
          <w:b/>
          <w:bCs/>
          <w:color w:val="953634"/>
          <w:sz w:val="20"/>
          <w:szCs w:val="20"/>
          <w:lang w:eastAsia="en-US"/>
        </w:rPr>
        <w:t>Les associations doivent avoir clairement défini les objectifs de chaque projet de formation et le public visé, fixé le niveau de maîtrise de la compétence requis, les modalités de l’action et les contenus au moyen d’un programme qu’elles auront défini au préalable.</w:t>
      </w:r>
    </w:p>
    <w:p w:rsidR="00D341C1" w:rsidRPr="00843696" w:rsidRDefault="00D341C1" w:rsidP="00D341C1">
      <w:pPr>
        <w:pStyle w:val="Paragraphedeliste"/>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Marianne" w:eastAsiaTheme="minorHAnsi" w:hAnsi="Marianne" w:cs="Arial"/>
          <w:b/>
          <w:bCs/>
          <w:color w:val="953634"/>
          <w:sz w:val="20"/>
          <w:szCs w:val="20"/>
          <w:lang w:eastAsia="en-US"/>
        </w:rPr>
      </w:pPr>
    </w:p>
    <w:p w:rsidR="00D341C1" w:rsidRPr="00843696" w:rsidRDefault="00D341C1" w:rsidP="00D341C1">
      <w:pPr>
        <w:pStyle w:val="Paragraphedeliste"/>
        <w:numPr>
          <w:ilvl w:val="0"/>
          <w:numId w:val="9"/>
        </w:numPr>
        <w:jc w:val="both"/>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lastRenderedPageBreak/>
        <w:t>Les formations non éligibles</w:t>
      </w:r>
    </w:p>
    <w:p w:rsidR="00D341C1" w:rsidRPr="00843696" w:rsidRDefault="00D341C1" w:rsidP="00D341C1">
      <w:pPr>
        <w:pStyle w:val="Paragraphedeliste"/>
        <w:rPr>
          <w:rFonts w:ascii="Marianne" w:eastAsiaTheme="minorHAnsi" w:hAnsi="Marianne" w:cs="Arial"/>
          <w:b/>
          <w:bCs/>
          <w:color w:val="953634"/>
          <w:sz w:val="20"/>
          <w:szCs w:val="20"/>
          <w:lang w:eastAsia="en-US"/>
        </w:rPr>
      </w:pPr>
    </w:p>
    <w:p w:rsidR="00D341C1" w:rsidRPr="00843696" w:rsidRDefault="00D341C1" w:rsidP="004F22BE">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r w:rsidRPr="00843696">
        <w:rPr>
          <w:rFonts w:ascii="Marianne" w:eastAsiaTheme="minorHAnsi" w:hAnsi="Marianne" w:cs="Arial"/>
          <w:sz w:val="20"/>
          <w:szCs w:val="20"/>
          <w:lang w:eastAsia="en-US"/>
        </w:rPr>
        <w:t>Les formations à caractère individuel</w:t>
      </w:r>
      <w:r w:rsidR="00D315AA" w:rsidRPr="00843696">
        <w:rPr>
          <w:rFonts w:ascii="Marianne" w:eastAsiaTheme="minorHAnsi" w:hAnsi="Marianne" w:cs="Arial"/>
          <w:sz w:val="20"/>
          <w:szCs w:val="20"/>
          <w:lang w:eastAsia="en-US"/>
        </w:rPr>
        <w:t>,</w:t>
      </w:r>
      <w:r w:rsidRPr="00843696">
        <w:rPr>
          <w:rFonts w:ascii="Marianne" w:eastAsiaTheme="minorHAnsi" w:hAnsi="Marianne" w:cs="Arial"/>
          <w:sz w:val="20"/>
          <w:szCs w:val="20"/>
          <w:lang w:eastAsia="en-US"/>
        </w:rPr>
        <w:t xml:space="preserve"> qu’elles aboutissent ou non à la délivrance d’un</w:t>
      </w:r>
      <w:r w:rsidR="004F22BE" w:rsidRPr="00843696">
        <w:rPr>
          <w:rFonts w:ascii="Marianne" w:eastAsiaTheme="minorHAnsi" w:hAnsi="Marianne" w:cs="Arial"/>
          <w:sz w:val="20"/>
          <w:szCs w:val="20"/>
          <w:lang w:eastAsia="en-US"/>
        </w:rPr>
        <w:t xml:space="preserve"> </w:t>
      </w:r>
      <w:r w:rsidRPr="00843696">
        <w:rPr>
          <w:rFonts w:ascii="Marianne" w:eastAsiaTheme="minorHAnsi" w:hAnsi="Marianne" w:cs="Arial"/>
          <w:sz w:val="20"/>
          <w:szCs w:val="20"/>
          <w:lang w:eastAsia="en-US"/>
        </w:rPr>
        <w:t>diplôme (ex : BAFA, BAFD, PSC1…) ;</w:t>
      </w:r>
    </w:p>
    <w:p w:rsidR="00D341C1" w:rsidRPr="00843696" w:rsidRDefault="00D341C1" w:rsidP="004F22BE">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eastAsiaTheme="minorHAnsi" w:hAnsi="Marianne" w:cs="Arial"/>
          <w:sz w:val="20"/>
          <w:szCs w:val="20"/>
          <w:lang w:eastAsia="en-US"/>
        </w:rPr>
      </w:pPr>
      <w:r w:rsidRPr="00843696">
        <w:rPr>
          <w:rFonts w:ascii="Marianne" w:eastAsiaTheme="minorHAnsi" w:hAnsi="Marianne" w:cs="Arial"/>
          <w:sz w:val="20"/>
          <w:szCs w:val="20"/>
          <w:lang w:eastAsia="en-US"/>
        </w:rPr>
        <w:t>Les réunions d’instances statutaires qui ne constituent pas des formations ;</w:t>
      </w:r>
    </w:p>
    <w:p w:rsidR="004F22BE" w:rsidRPr="00843696" w:rsidRDefault="00D341C1" w:rsidP="004F22BE">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hAnsi="Marianne" w:cs="Arial"/>
          <w:sz w:val="20"/>
          <w:szCs w:val="20"/>
        </w:rPr>
      </w:pPr>
      <w:r w:rsidRPr="00843696">
        <w:rPr>
          <w:rFonts w:ascii="Marianne" w:eastAsiaTheme="minorHAnsi" w:hAnsi="Marianne" w:cs="Arial"/>
          <w:sz w:val="20"/>
          <w:szCs w:val="20"/>
          <w:lang w:eastAsia="en-US"/>
        </w:rPr>
        <w:t>Les activités relevant du fonctionnement couran</w:t>
      </w:r>
      <w:r w:rsidR="004F22BE" w:rsidRPr="00843696">
        <w:rPr>
          <w:rFonts w:ascii="Marianne" w:eastAsiaTheme="minorHAnsi" w:hAnsi="Marianne" w:cs="Arial"/>
          <w:sz w:val="20"/>
          <w:szCs w:val="20"/>
          <w:lang w:eastAsia="en-US"/>
        </w:rPr>
        <w:t>t de l’association : colloques, u</w:t>
      </w:r>
      <w:r w:rsidRPr="00843696">
        <w:rPr>
          <w:rFonts w:ascii="Marianne" w:eastAsiaTheme="minorHAnsi" w:hAnsi="Marianne" w:cs="Arial"/>
          <w:sz w:val="20"/>
          <w:szCs w:val="20"/>
          <w:lang w:eastAsia="en-US"/>
        </w:rPr>
        <w:t>niversités d’</w:t>
      </w:r>
      <w:r w:rsidR="004F22BE" w:rsidRPr="00843696">
        <w:rPr>
          <w:rFonts w:ascii="Marianne" w:eastAsiaTheme="minorHAnsi" w:hAnsi="Marianne" w:cs="Arial"/>
          <w:sz w:val="20"/>
          <w:szCs w:val="20"/>
          <w:lang w:eastAsia="en-US"/>
        </w:rPr>
        <w:t>été, journées d’information et d</w:t>
      </w:r>
      <w:r w:rsidR="00D315AA" w:rsidRPr="00843696">
        <w:rPr>
          <w:rFonts w:ascii="Marianne" w:eastAsiaTheme="minorHAnsi" w:hAnsi="Marianne" w:cs="Arial"/>
          <w:sz w:val="20"/>
          <w:szCs w:val="20"/>
          <w:lang w:eastAsia="en-US"/>
        </w:rPr>
        <w:t>e réflexion</w:t>
      </w:r>
      <w:r w:rsidR="00D315AA" w:rsidRPr="00843696">
        <w:rPr>
          <w:rFonts w:ascii="Arial" w:eastAsiaTheme="minorHAnsi" w:hAnsi="Arial" w:cs="Arial"/>
          <w:sz w:val="20"/>
          <w:szCs w:val="20"/>
          <w:lang w:eastAsia="en-US"/>
        </w:rPr>
        <w:t> </w:t>
      </w:r>
      <w:r w:rsidR="00D315AA" w:rsidRPr="00843696">
        <w:rPr>
          <w:rFonts w:ascii="Marianne" w:eastAsiaTheme="minorHAnsi" w:hAnsi="Marianne" w:cs="Arial"/>
          <w:sz w:val="20"/>
          <w:szCs w:val="20"/>
          <w:lang w:eastAsia="en-US"/>
        </w:rPr>
        <w:t>;</w:t>
      </w:r>
    </w:p>
    <w:p w:rsidR="00D341C1" w:rsidRPr="00843696" w:rsidRDefault="004F22BE" w:rsidP="004F22BE">
      <w:pPr>
        <w:pStyle w:val="Paragraphedeliste"/>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Marianne" w:hAnsi="Marianne" w:cs="Arial"/>
          <w:sz w:val="20"/>
          <w:szCs w:val="20"/>
        </w:rPr>
      </w:pPr>
      <w:r w:rsidRPr="00843696">
        <w:rPr>
          <w:rFonts w:ascii="Marianne" w:eastAsiaTheme="minorHAnsi" w:hAnsi="Marianne" w:cs="Arial"/>
          <w:sz w:val="20"/>
          <w:szCs w:val="20"/>
          <w:lang w:eastAsia="en-US"/>
        </w:rPr>
        <w:t>L</w:t>
      </w:r>
      <w:r w:rsidR="00D341C1" w:rsidRPr="00843696">
        <w:rPr>
          <w:rFonts w:ascii="Marianne" w:eastAsiaTheme="minorHAnsi" w:hAnsi="Marianne" w:cs="Arial"/>
          <w:sz w:val="20"/>
          <w:szCs w:val="20"/>
          <w:lang w:eastAsia="en-US"/>
        </w:rPr>
        <w:t>es sessions d’accueil de nouveaux bénévoles.</w:t>
      </w:r>
    </w:p>
    <w:p w:rsidR="004F22BE" w:rsidRPr="00843696" w:rsidRDefault="004F22BE" w:rsidP="004F22BE">
      <w:pPr>
        <w:pStyle w:val="Paragraphedeliste"/>
        <w:rPr>
          <w:rFonts w:ascii="Marianne" w:hAnsi="Marianne" w:cs="Arial"/>
          <w:sz w:val="20"/>
          <w:szCs w:val="20"/>
        </w:rPr>
      </w:pPr>
    </w:p>
    <w:p w:rsidR="0000607F" w:rsidRPr="00843696" w:rsidRDefault="0000607F" w:rsidP="004F22BE">
      <w:pPr>
        <w:pStyle w:val="Paragraphedeliste"/>
        <w:numPr>
          <w:ilvl w:val="0"/>
          <w:numId w:val="9"/>
        </w:numPr>
        <w:jc w:val="both"/>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Les priorités relatives aux formations</w:t>
      </w:r>
    </w:p>
    <w:p w:rsidR="004F22BE" w:rsidRPr="00843696" w:rsidRDefault="004F22BE" w:rsidP="004F22BE">
      <w:pPr>
        <w:pStyle w:val="Paragraphedeliste"/>
        <w:jc w:val="both"/>
        <w:rPr>
          <w:rFonts w:ascii="Marianne" w:hAnsi="Marianne" w:cs="Arial"/>
          <w:b/>
          <w:color w:val="E36C0A" w:themeColor="accent6" w:themeShade="BF"/>
          <w:sz w:val="20"/>
          <w:szCs w:val="20"/>
        </w:rPr>
      </w:pPr>
    </w:p>
    <w:p w:rsidR="004F22BE" w:rsidRPr="00843696" w:rsidRDefault="004F22BE" w:rsidP="004F22BE">
      <w:pPr>
        <w:pStyle w:val="Paragraphedeliste"/>
        <w:jc w:val="both"/>
        <w:rPr>
          <w:rFonts w:ascii="Marianne" w:hAnsi="Marianne" w:cs="Arial"/>
          <w:color w:val="auto"/>
          <w:sz w:val="20"/>
          <w:szCs w:val="20"/>
        </w:rPr>
      </w:pPr>
      <w:r w:rsidRPr="00843696">
        <w:rPr>
          <w:rFonts w:ascii="Marianne" w:hAnsi="Marianne" w:cs="Arial"/>
          <w:color w:val="auto"/>
          <w:sz w:val="20"/>
          <w:szCs w:val="20"/>
        </w:rPr>
        <w:t>Les formations prises en compte sont les suivantes</w:t>
      </w:r>
      <w:r w:rsidRPr="00843696">
        <w:rPr>
          <w:rFonts w:ascii="Arial" w:hAnsi="Arial" w:cs="Arial"/>
          <w:color w:val="auto"/>
          <w:sz w:val="20"/>
          <w:szCs w:val="20"/>
        </w:rPr>
        <w:t> </w:t>
      </w:r>
      <w:r w:rsidRPr="00843696">
        <w:rPr>
          <w:rFonts w:ascii="Marianne" w:hAnsi="Marianne" w:cs="Arial"/>
          <w:color w:val="auto"/>
          <w:sz w:val="20"/>
          <w:szCs w:val="20"/>
        </w:rPr>
        <w:t xml:space="preserve">: </w:t>
      </w:r>
    </w:p>
    <w:p w:rsidR="004F22BE" w:rsidRPr="00843696" w:rsidRDefault="004F22BE" w:rsidP="004F22BE">
      <w:pPr>
        <w:pStyle w:val="Paragraphedeliste"/>
        <w:jc w:val="both"/>
        <w:rPr>
          <w:rFonts w:ascii="Marianne" w:hAnsi="Marianne" w:cs="Arial"/>
          <w:b/>
          <w:color w:val="E36C0A" w:themeColor="accent6" w:themeShade="BF"/>
          <w:sz w:val="20"/>
          <w:szCs w:val="20"/>
        </w:rPr>
      </w:pPr>
    </w:p>
    <w:tbl>
      <w:tblPr>
        <w:tblStyle w:val="Grillemoyenne3-Accent6"/>
        <w:tblW w:w="0" w:type="auto"/>
        <w:tblLook w:val="04A0"/>
      </w:tblPr>
      <w:tblGrid>
        <w:gridCol w:w="1951"/>
        <w:gridCol w:w="1843"/>
        <w:gridCol w:w="1704"/>
        <w:gridCol w:w="1894"/>
        <w:gridCol w:w="1896"/>
      </w:tblGrid>
      <w:tr w:rsidR="004F22BE" w:rsidRPr="00843696" w:rsidTr="004F22BE">
        <w:trPr>
          <w:cnfStyle w:val="100000000000"/>
        </w:trPr>
        <w:tc>
          <w:tcPr>
            <w:cnfStyle w:val="001000000000"/>
            <w:tcW w:w="1951"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both"/>
              <w:rPr>
                <w:rFonts w:ascii="Marianne" w:hAnsi="Marianne" w:cs="Arial"/>
                <w:sz w:val="20"/>
                <w:szCs w:val="20"/>
              </w:rPr>
            </w:pPr>
          </w:p>
        </w:tc>
        <w:tc>
          <w:tcPr>
            <w:tcW w:w="3547" w:type="dxa"/>
            <w:gridSpan w:val="2"/>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center"/>
              <w:cnfStyle w:val="100000000000"/>
              <w:rPr>
                <w:rFonts w:ascii="Marianne" w:hAnsi="Marianne" w:cs="Arial"/>
                <w:sz w:val="20"/>
                <w:szCs w:val="20"/>
              </w:rPr>
            </w:pPr>
            <w:r w:rsidRPr="00843696">
              <w:rPr>
                <w:rFonts w:ascii="Marianne" w:hAnsi="Marianne" w:cs="Arial"/>
                <w:sz w:val="20"/>
                <w:szCs w:val="20"/>
              </w:rPr>
              <w:t>Organisées par une seule association</w:t>
            </w:r>
          </w:p>
        </w:tc>
        <w:tc>
          <w:tcPr>
            <w:tcW w:w="3790" w:type="dxa"/>
            <w:gridSpan w:val="2"/>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center"/>
              <w:cnfStyle w:val="100000000000"/>
              <w:rPr>
                <w:rFonts w:ascii="Marianne" w:hAnsi="Marianne" w:cs="Arial"/>
                <w:sz w:val="20"/>
                <w:szCs w:val="20"/>
              </w:rPr>
            </w:pPr>
            <w:r w:rsidRPr="00843696">
              <w:rPr>
                <w:rFonts w:ascii="Marianne" w:hAnsi="Marianne" w:cs="Arial"/>
                <w:sz w:val="20"/>
                <w:szCs w:val="20"/>
              </w:rPr>
              <w:t>Mutualisées entre plusieurs associations</w:t>
            </w:r>
          </w:p>
        </w:tc>
      </w:tr>
      <w:tr w:rsidR="004F22BE" w:rsidRPr="00843696" w:rsidTr="004F22BE">
        <w:trPr>
          <w:cnfStyle w:val="000000100000"/>
        </w:trPr>
        <w:tc>
          <w:tcPr>
            <w:cnfStyle w:val="001000000000"/>
            <w:tcW w:w="1951"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both"/>
              <w:rPr>
                <w:rFonts w:ascii="Marianne" w:hAnsi="Marianne" w:cs="Arial"/>
                <w:sz w:val="20"/>
                <w:szCs w:val="20"/>
              </w:rPr>
            </w:pPr>
            <w:r w:rsidRPr="00843696">
              <w:rPr>
                <w:rFonts w:ascii="Marianne" w:hAnsi="Marianne" w:cs="Arial"/>
                <w:sz w:val="20"/>
                <w:szCs w:val="20"/>
              </w:rPr>
              <w:t>Définition</w:t>
            </w:r>
          </w:p>
        </w:tc>
        <w:tc>
          <w:tcPr>
            <w:tcW w:w="1843"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center"/>
              <w:cnfStyle w:val="000000100000"/>
              <w:rPr>
                <w:rFonts w:ascii="Marianne" w:hAnsi="Marianne" w:cs="Arial"/>
                <w:sz w:val="20"/>
                <w:szCs w:val="20"/>
              </w:rPr>
            </w:pPr>
            <w:r w:rsidRPr="00843696">
              <w:rPr>
                <w:rFonts w:ascii="Marianne" w:hAnsi="Marianne" w:cs="Arial"/>
                <w:sz w:val="20"/>
                <w:szCs w:val="20"/>
              </w:rPr>
              <w:t>Les bénéficiaires sont uniquement les bénévoles de l’association organisatrice de la formation</w:t>
            </w:r>
          </w:p>
        </w:tc>
        <w:tc>
          <w:tcPr>
            <w:tcW w:w="1704"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center"/>
              <w:cnfStyle w:val="000000100000"/>
              <w:rPr>
                <w:rFonts w:ascii="Marianne" w:hAnsi="Marianne" w:cs="Arial"/>
                <w:sz w:val="20"/>
                <w:szCs w:val="20"/>
              </w:rPr>
            </w:pPr>
            <w:r w:rsidRPr="00843696">
              <w:rPr>
                <w:rFonts w:ascii="Marianne" w:hAnsi="Marianne" w:cs="Arial"/>
                <w:sz w:val="20"/>
                <w:szCs w:val="20"/>
              </w:rPr>
              <w:t>Les bénéficiaires sont les bénévoles de l’association, plus des bénévoles d’autres associations</w:t>
            </w:r>
          </w:p>
        </w:tc>
        <w:tc>
          <w:tcPr>
            <w:tcW w:w="1894" w:type="dxa"/>
          </w:tcPr>
          <w:p w:rsidR="004F22BE" w:rsidRPr="00843696" w:rsidRDefault="004F22BE" w:rsidP="005F2922">
            <w:pPr>
              <w:pStyle w:val="normal0"/>
              <w:pBdr>
                <w:top w:val="none" w:sz="0" w:space="0" w:color="auto"/>
                <w:left w:val="none" w:sz="0" w:space="0" w:color="auto"/>
                <w:bottom w:val="none" w:sz="0" w:space="0" w:color="auto"/>
                <w:right w:val="none" w:sz="0" w:space="0" w:color="auto"/>
                <w:between w:val="none" w:sz="0" w:space="0" w:color="auto"/>
              </w:pBdr>
              <w:jc w:val="center"/>
              <w:cnfStyle w:val="000000100000"/>
              <w:rPr>
                <w:rFonts w:ascii="Marianne" w:hAnsi="Marianne" w:cs="Arial"/>
                <w:sz w:val="20"/>
                <w:szCs w:val="20"/>
              </w:rPr>
            </w:pPr>
            <w:r w:rsidRPr="00843696">
              <w:rPr>
                <w:rFonts w:ascii="Marianne" w:hAnsi="Marianne" w:cs="Arial"/>
                <w:sz w:val="20"/>
                <w:szCs w:val="20"/>
              </w:rPr>
              <w:t>La formation est ouverte à tous les publi</w:t>
            </w:r>
            <w:r w:rsidR="005F2922" w:rsidRPr="00843696">
              <w:rPr>
                <w:rFonts w:ascii="Marianne" w:hAnsi="Marianne" w:cs="Arial"/>
                <w:sz w:val="20"/>
                <w:szCs w:val="20"/>
              </w:rPr>
              <w:t>c</w:t>
            </w:r>
            <w:r w:rsidRPr="00843696">
              <w:rPr>
                <w:rFonts w:ascii="Marianne" w:hAnsi="Marianne" w:cs="Arial"/>
                <w:sz w:val="20"/>
                <w:szCs w:val="20"/>
              </w:rPr>
              <w:t>s (bénévoles des associations organisatrices, plus bénévoles d’autres associations)</w:t>
            </w:r>
          </w:p>
        </w:tc>
        <w:tc>
          <w:tcPr>
            <w:tcW w:w="1896"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center"/>
              <w:cnfStyle w:val="000000100000"/>
              <w:rPr>
                <w:rFonts w:ascii="Marianne" w:hAnsi="Marianne" w:cs="Arial"/>
                <w:sz w:val="20"/>
                <w:szCs w:val="20"/>
              </w:rPr>
            </w:pPr>
            <w:r w:rsidRPr="00843696">
              <w:rPr>
                <w:rFonts w:ascii="Marianne" w:hAnsi="Marianne" w:cs="Arial"/>
                <w:sz w:val="20"/>
                <w:szCs w:val="20"/>
              </w:rPr>
              <w:t xml:space="preserve">La formation est organisée par </w:t>
            </w:r>
            <w:r w:rsidR="009953F8" w:rsidRPr="00843696">
              <w:rPr>
                <w:rFonts w:ascii="Marianne" w:hAnsi="Marianne" w:cs="Arial"/>
                <w:sz w:val="20"/>
                <w:szCs w:val="20"/>
              </w:rPr>
              <w:t xml:space="preserve">une tête de réseau, </w:t>
            </w:r>
            <w:r w:rsidRPr="00843696">
              <w:rPr>
                <w:rFonts w:ascii="Marianne" w:hAnsi="Marianne" w:cs="Arial"/>
                <w:sz w:val="20"/>
                <w:szCs w:val="20"/>
              </w:rPr>
              <w:t>un CRIB ou un PAVA, et s’adresse aux bénévoles des associations affiliées et/ou aux associations accompagnées</w:t>
            </w:r>
          </w:p>
        </w:tc>
      </w:tr>
      <w:tr w:rsidR="004F22BE" w:rsidRPr="00843696" w:rsidTr="00D45386">
        <w:tc>
          <w:tcPr>
            <w:cnfStyle w:val="001000000000"/>
            <w:tcW w:w="1951" w:type="dxa"/>
          </w:tcPr>
          <w:p w:rsidR="004F22BE" w:rsidRPr="00843696" w:rsidRDefault="004F22BE" w:rsidP="00840449">
            <w:pPr>
              <w:pStyle w:val="normal0"/>
              <w:pBdr>
                <w:top w:val="none" w:sz="0" w:space="0" w:color="auto"/>
                <w:left w:val="none" w:sz="0" w:space="0" w:color="auto"/>
                <w:bottom w:val="none" w:sz="0" w:space="0" w:color="auto"/>
                <w:right w:val="none" w:sz="0" w:space="0" w:color="auto"/>
                <w:between w:val="none" w:sz="0" w:space="0" w:color="auto"/>
              </w:pBdr>
              <w:jc w:val="both"/>
              <w:rPr>
                <w:rFonts w:ascii="Marianne" w:hAnsi="Marianne" w:cs="Arial"/>
                <w:sz w:val="20"/>
                <w:szCs w:val="20"/>
              </w:rPr>
            </w:pPr>
            <w:r w:rsidRPr="00843696">
              <w:rPr>
                <w:rFonts w:ascii="Marianne" w:hAnsi="Marianne" w:cs="Arial"/>
                <w:sz w:val="20"/>
                <w:szCs w:val="20"/>
              </w:rPr>
              <w:t>Nombre maximal d’actions financées</w:t>
            </w:r>
          </w:p>
        </w:tc>
        <w:tc>
          <w:tcPr>
            <w:tcW w:w="1843" w:type="dxa"/>
            <w:vAlign w:val="center"/>
          </w:tcPr>
          <w:p w:rsidR="004F22BE" w:rsidRPr="00843696" w:rsidRDefault="00082A4D" w:rsidP="00D45386">
            <w:pPr>
              <w:pStyle w:val="normal0"/>
              <w:pBdr>
                <w:top w:val="none" w:sz="0" w:space="0" w:color="auto"/>
                <w:left w:val="none" w:sz="0" w:space="0" w:color="auto"/>
                <w:bottom w:val="none" w:sz="0" w:space="0" w:color="auto"/>
                <w:right w:val="none" w:sz="0" w:space="0" w:color="auto"/>
                <w:between w:val="none" w:sz="0" w:space="0" w:color="auto"/>
              </w:pBdr>
              <w:jc w:val="center"/>
              <w:cnfStyle w:val="000000000000"/>
              <w:rPr>
                <w:rFonts w:ascii="Marianne" w:hAnsi="Marianne" w:cs="Arial"/>
                <w:strike/>
                <w:sz w:val="20"/>
                <w:szCs w:val="20"/>
              </w:rPr>
            </w:pPr>
            <w:r w:rsidRPr="00843696">
              <w:rPr>
                <w:rFonts w:ascii="Marianne" w:hAnsi="Marianne" w:cs="Arial"/>
                <w:sz w:val="20"/>
                <w:szCs w:val="20"/>
              </w:rPr>
              <w:t>2</w:t>
            </w:r>
          </w:p>
        </w:tc>
        <w:tc>
          <w:tcPr>
            <w:tcW w:w="1704" w:type="dxa"/>
            <w:vAlign w:val="center"/>
          </w:tcPr>
          <w:p w:rsidR="004F22BE" w:rsidRPr="00843696" w:rsidRDefault="004F22BE" w:rsidP="00D45386">
            <w:pPr>
              <w:pStyle w:val="normal0"/>
              <w:pBdr>
                <w:top w:val="none" w:sz="0" w:space="0" w:color="auto"/>
                <w:left w:val="none" w:sz="0" w:space="0" w:color="auto"/>
                <w:bottom w:val="none" w:sz="0" w:space="0" w:color="auto"/>
                <w:right w:val="none" w:sz="0" w:space="0" w:color="auto"/>
                <w:between w:val="none" w:sz="0" w:space="0" w:color="auto"/>
              </w:pBdr>
              <w:jc w:val="center"/>
              <w:cnfStyle w:val="000000000000"/>
              <w:rPr>
                <w:rFonts w:ascii="Marianne" w:hAnsi="Marianne" w:cs="Arial"/>
                <w:sz w:val="20"/>
                <w:szCs w:val="20"/>
              </w:rPr>
            </w:pPr>
            <w:r w:rsidRPr="00843696">
              <w:rPr>
                <w:rFonts w:ascii="Marianne" w:hAnsi="Marianne" w:cs="Arial"/>
                <w:sz w:val="20"/>
                <w:szCs w:val="20"/>
              </w:rPr>
              <w:t>2</w:t>
            </w:r>
          </w:p>
        </w:tc>
        <w:tc>
          <w:tcPr>
            <w:tcW w:w="1894" w:type="dxa"/>
            <w:vAlign w:val="center"/>
          </w:tcPr>
          <w:p w:rsidR="004F22BE" w:rsidRPr="00843696" w:rsidRDefault="004F22BE" w:rsidP="00D45386">
            <w:pPr>
              <w:pStyle w:val="normal0"/>
              <w:pBdr>
                <w:top w:val="none" w:sz="0" w:space="0" w:color="auto"/>
                <w:left w:val="none" w:sz="0" w:space="0" w:color="auto"/>
                <w:bottom w:val="none" w:sz="0" w:space="0" w:color="auto"/>
                <w:right w:val="none" w:sz="0" w:space="0" w:color="auto"/>
                <w:between w:val="none" w:sz="0" w:space="0" w:color="auto"/>
              </w:pBdr>
              <w:jc w:val="center"/>
              <w:cnfStyle w:val="000000000000"/>
              <w:rPr>
                <w:rFonts w:ascii="Marianne" w:hAnsi="Marianne" w:cs="Arial"/>
                <w:sz w:val="20"/>
                <w:szCs w:val="20"/>
              </w:rPr>
            </w:pPr>
            <w:r w:rsidRPr="00843696">
              <w:rPr>
                <w:rFonts w:ascii="Marianne" w:hAnsi="Marianne" w:cs="Arial"/>
                <w:sz w:val="20"/>
                <w:szCs w:val="20"/>
              </w:rPr>
              <w:t>3</w:t>
            </w:r>
          </w:p>
        </w:tc>
        <w:tc>
          <w:tcPr>
            <w:tcW w:w="1896" w:type="dxa"/>
            <w:vAlign w:val="center"/>
          </w:tcPr>
          <w:p w:rsidR="004F22BE" w:rsidRPr="00843696" w:rsidRDefault="004F22BE" w:rsidP="00D45386">
            <w:pPr>
              <w:pStyle w:val="normal0"/>
              <w:pBdr>
                <w:top w:val="none" w:sz="0" w:space="0" w:color="auto"/>
                <w:left w:val="none" w:sz="0" w:space="0" w:color="auto"/>
                <w:bottom w:val="none" w:sz="0" w:space="0" w:color="auto"/>
                <w:right w:val="none" w:sz="0" w:space="0" w:color="auto"/>
                <w:between w:val="none" w:sz="0" w:space="0" w:color="auto"/>
              </w:pBdr>
              <w:jc w:val="center"/>
              <w:cnfStyle w:val="000000000000"/>
              <w:rPr>
                <w:rFonts w:ascii="Marianne" w:hAnsi="Marianne" w:cs="Arial"/>
                <w:sz w:val="20"/>
                <w:szCs w:val="20"/>
              </w:rPr>
            </w:pPr>
            <w:r w:rsidRPr="00843696">
              <w:rPr>
                <w:rFonts w:ascii="Marianne" w:hAnsi="Marianne" w:cs="Arial"/>
                <w:sz w:val="20"/>
                <w:szCs w:val="20"/>
              </w:rPr>
              <w:t>5</w:t>
            </w:r>
          </w:p>
        </w:tc>
      </w:tr>
    </w:tbl>
    <w:p w:rsidR="004F22BE" w:rsidRPr="00843696" w:rsidRDefault="004F22BE">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20"/>
          <w:szCs w:val="20"/>
        </w:rPr>
      </w:pPr>
    </w:p>
    <w:p w:rsidR="0000607F" w:rsidRPr="00843696" w:rsidRDefault="0000607F" w:rsidP="00D341C1">
      <w:pPr>
        <w:pStyle w:val="Paragraphedeliste"/>
        <w:numPr>
          <w:ilvl w:val="0"/>
          <w:numId w:val="9"/>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Déroulement</w:t>
      </w:r>
    </w:p>
    <w:p w:rsidR="004F22BE" w:rsidRPr="00843696" w:rsidRDefault="004F22BE" w:rsidP="004F22BE">
      <w:pPr>
        <w:pStyle w:val="Paragraphedeliste"/>
        <w:rPr>
          <w:rFonts w:ascii="Marianne" w:hAnsi="Marianne" w:cs="Arial"/>
          <w:sz w:val="20"/>
          <w:szCs w:val="20"/>
        </w:rPr>
      </w:pPr>
    </w:p>
    <w:p w:rsidR="004F22BE" w:rsidRPr="00843696" w:rsidRDefault="004F22BE" w:rsidP="00305F0D">
      <w:pPr>
        <w:pStyle w:val="Default"/>
        <w:jc w:val="both"/>
        <w:rPr>
          <w:rFonts w:ascii="Marianne" w:hAnsi="Marianne" w:cs="Arial"/>
          <w:sz w:val="20"/>
          <w:szCs w:val="20"/>
        </w:rPr>
      </w:pPr>
      <w:r w:rsidRPr="00843696">
        <w:rPr>
          <w:rFonts w:ascii="Marianne" w:hAnsi="Marianne" w:cs="Arial"/>
          <w:sz w:val="20"/>
          <w:szCs w:val="20"/>
        </w:rPr>
        <w:t>Les actions de formation présentées doivent se dérouler entre le 1e</w:t>
      </w:r>
      <w:r w:rsidR="0016349E" w:rsidRPr="00843696">
        <w:rPr>
          <w:rFonts w:ascii="Marianne" w:hAnsi="Marianne" w:cs="Arial"/>
          <w:sz w:val="20"/>
          <w:szCs w:val="20"/>
        </w:rPr>
        <w:t xml:space="preserve">r janvier et le 31 décembre </w:t>
      </w:r>
      <w:r w:rsidR="0016349E" w:rsidRPr="00843696">
        <w:rPr>
          <w:rFonts w:ascii="Marianne" w:hAnsi="Marianne" w:cs="Arial"/>
          <w:color w:val="auto"/>
          <w:sz w:val="20"/>
          <w:szCs w:val="20"/>
        </w:rPr>
        <w:t>2021</w:t>
      </w:r>
      <w:r w:rsidRPr="00843696">
        <w:rPr>
          <w:rFonts w:ascii="Marianne" w:hAnsi="Marianne" w:cs="Arial"/>
          <w:sz w:val="20"/>
          <w:szCs w:val="20"/>
        </w:rPr>
        <w:t xml:space="preserve">. S’il n’est pas possible de les mener à bien en totalité dans l’année, un report de quelques semaines peut être autorisé dès lors qu’il est demandé par écrit à la </w:t>
      </w:r>
      <w:r w:rsidRPr="00843696">
        <w:rPr>
          <w:rFonts w:ascii="Marianne" w:hAnsi="Marianne" w:cs="Arial"/>
          <w:color w:val="auto"/>
          <w:sz w:val="20"/>
          <w:szCs w:val="20"/>
        </w:rPr>
        <w:t>DR</w:t>
      </w:r>
      <w:r w:rsidR="0016349E" w:rsidRPr="00843696">
        <w:rPr>
          <w:rFonts w:ascii="Marianne" w:hAnsi="Marianne" w:cs="Arial"/>
          <w:color w:val="auto"/>
          <w:sz w:val="20"/>
          <w:szCs w:val="20"/>
        </w:rPr>
        <w:t>AJES</w:t>
      </w:r>
      <w:r w:rsidRPr="00843696">
        <w:rPr>
          <w:rFonts w:ascii="Marianne" w:hAnsi="Marianne" w:cs="Arial"/>
          <w:sz w:val="20"/>
          <w:szCs w:val="20"/>
        </w:rPr>
        <w:t xml:space="preserve"> de Norman</w:t>
      </w:r>
      <w:r w:rsidR="002B188A" w:rsidRPr="00843696">
        <w:rPr>
          <w:rFonts w:ascii="Marianne" w:hAnsi="Marianne" w:cs="Arial"/>
          <w:sz w:val="20"/>
          <w:szCs w:val="20"/>
        </w:rPr>
        <w:t>die avant la fin de l’année 2021</w:t>
      </w:r>
      <w:r w:rsidRPr="00843696">
        <w:rPr>
          <w:rFonts w:ascii="Marianne" w:hAnsi="Marianne" w:cs="Arial"/>
          <w:sz w:val="20"/>
          <w:szCs w:val="20"/>
        </w:rPr>
        <w:t>.</w:t>
      </w:r>
    </w:p>
    <w:p w:rsidR="004F22BE" w:rsidRPr="00843696" w:rsidRDefault="004F22BE" w:rsidP="004F22BE">
      <w:pPr>
        <w:pStyle w:val="Paragraphedeliste"/>
        <w:rPr>
          <w:rFonts w:ascii="Marianne" w:hAnsi="Marianne" w:cs="Arial"/>
          <w:sz w:val="20"/>
          <w:szCs w:val="20"/>
        </w:rPr>
      </w:pPr>
    </w:p>
    <w:p w:rsidR="0000607F" w:rsidRPr="00843696" w:rsidRDefault="0000607F" w:rsidP="00D341C1">
      <w:pPr>
        <w:pStyle w:val="Paragraphedeliste"/>
        <w:numPr>
          <w:ilvl w:val="0"/>
          <w:numId w:val="9"/>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Durée</w:t>
      </w:r>
    </w:p>
    <w:p w:rsidR="004F22BE" w:rsidRPr="00843696" w:rsidRDefault="004F22BE" w:rsidP="004F22BE">
      <w:pPr>
        <w:rPr>
          <w:rFonts w:ascii="Marianne" w:hAnsi="Marianne" w:cs="Arial"/>
          <w:sz w:val="20"/>
          <w:szCs w:val="20"/>
        </w:rPr>
      </w:pPr>
    </w:p>
    <w:p w:rsidR="004F22BE" w:rsidRPr="00843696" w:rsidRDefault="004F22BE" w:rsidP="004F22BE">
      <w:pPr>
        <w:pStyle w:val="Default"/>
        <w:jc w:val="both"/>
        <w:rPr>
          <w:rFonts w:ascii="Marianne" w:hAnsi="Marianne" w:cs="Arial"/>
          <w:sz w:val="20"/>
          <w:szCs w:val="20"/>
        </w:rPr>
      </w:pPr>
      <w:r w:rsidRPr="00843696">
        <w:rPr>
          <w:rFonts w:ascii="Marianne" w:hAnsi="Marianne" w:cs="Arial"/>
          <w:sz w:val="20"/>
          <w:szCs w:val="20"/>
        </w:rPr>
        <w:t xml:space="preserve">La durée de chaque formation est adaptée aux besoins. </w:t>
      </w:r>
    </w:p>
    <w:p w:rsidR="008730C9" w:rsidRPr="00843696" w:rsidRDefault="008730C9" w:rsidP="004F22BE">
      <w:pPr>
        <w:pStyle w:val="Default"/>
        <w:jc w:val="both"/>
        <w:rPr>
          <w:rFonts w:ascii="Marianne" w:hAnsi="Marianne" w:cs="Arial"/>
          <w:sz w:val="20"/>
          <w:szCs w:val="20"/>
        </w:rPr>
      </w:pPr>
    </w:p>
    <w:p w:rsidR="004F22BE" w:rsidRPr="00843696" w:rsidRDefault="003B63F9" w:rsidP="004F22BE">
      <w:pPr>
        <w:pStyle w:val="Default"/>
        <w:numPr>
          <w:ilvl w:val="0"/>
          <w:numId w:val="15"/>
        </w:numPr>
        <w:jc w:val="both"/>
        <w:rPr>
          <w:rFonts w:ascii="Marianne" w:hAnsi="Marianne" w:cs="Arial"/>
          <w:sz w:val="20"/>
          <w:szCs w:val="20"/>
        </w:rPr>
      </w:pPr>
      <w:r w:rsidRPr="00843696">
        <w:rPr>
          <w:rFonts w:ascii="Marianne" w:hAnsi="Marianne" w:cs="Arial"/>
          <w:sz w:val="20"/>
          <w:szCs w:val="20"/>
        </w:rPr>
        <w:t>La formation «</w:t>
      </w:r>
      <w:r w:rsidRPr="00843696">
        <w:rPr>
          <w:rFonts w:ascii="Arial" w:hAnsi="Arial" w:cs="Arial"/>
          <w:sz w:val="20"/>
          <w:szCs w:val="20"/>
        </w:rPr>
        <w:t> </w:t>
      </w:r>
      <w:r w:rsidRPr="00843696">
        <w:rPr>
          <w:rFonts w:ascii="Marianne" w:hAnsi="Marianne" w:cs="Arial"/>
          <w:sz w:val="20"/>
          <w:szCs w:val="20"/>
        </w:rPr>
        <w:t>générale</w:t>
      </w:r>
      <w:r w:rsidRPr="00843696">
        <w:rPr>
          <w:rFonts w:ascii="Arial" w:hAnsi="Arial" w:cs="Arial"/>
          <w:sz w:val="20"/>
          <w:szCs w:val="20"/>
        </w:rPr>
        <w:t> </w:t>
      </w:r>
      <w:r w:rsidRPr="00843696">
        <w:rPr>
          <w:rFonts w:ascii="Marianne" w:hAnsi="Marianne" w:cs="Arial"/>
          <w:sz w:val="20"/>
          <w:szCs w:val="20"/>
        </w:rPr>
        <w:t>»</w:t>
      </w:r>
      <w:r w:rsidR="004F22BE" w:rsidRPr="00843696">
        <w:rPr>
          <w:rFonts w:ascii="Marianne" w:hAnsi="Marianne" w:cs="Arial"/>
          <w:sz w:val="20"/>
          <w:szCs w:val="20"/>
        </w:rPr>
        <w:t xml:space="preserve"> peut être comprise entre ½ journée (3 heures minimum) et 2 ou 5 jours en considération du niveau de maîtrise de la compétence requis pour assister à la formation : </w:t>
      </w:r>
    </w:p>
    <w:p w:rsidR="004F22BE" w:rsidRPr="00843696" w:rsidRDefault="004F22BE" w:rsidP="004F22BE">
      <w:pPr>
        <w:pStyle w:val="Default"/>
        <w:numPr>
          <w:ilvl w:val="1"/>
          <w:numId w:val="16"/>
        </w:numPr>
        <w:spacing w:after="22"/>
        <w:jc w:val="both"/>
        <w:rPr>
          <w:rFonts w:ascii="Marianne" w:hAnsi="Marianne" w:cs="Arial"/>
          <w:sz w:val="20"/>
          <w:szCs w:val="20"/>
        </w:rPr>
      </w:pPr>
      <w:r w:rsidRPr="00843696">
        <w:rPr>
          <w:rFonts w:ascii="Marianne" w:hAnsi="Marianne" w:cs="Arial"/>
          <w:sz w:val="20"/>
          <w:szCs w:val="20"/>
        </w:rPr>
        <w:t xml:space="preserve">Initiation (2 jours maximum), </w:t>
      </w:r>
    </w:p>
    <w:p w:rsidR="004F22BE" w:rsidRPr="00843696" w:rsidRDefault="004F22BE" w:rsidP="004F22BE">
      <w:pPr>
        <w:pStyle w:val="Default"/>
        <w:numPr>
          <w:ilvl w:val="1"/>
          <w:numId w:val="16"/>
        </w:numPr>
        <w:jc w:val="both"/>
        <w:rPr>
          <w:rFonts w:ascii="Marianne" w:hAnsi="Marianne" w:cs="Arial"/>
          <w:sz w:val="20"/>
          <w:szCs w:val="20"/>
        </w:rPr>
      </w:pPr>
      <w:r w:rsidRPr="00843696">
        <w:rPr>
          <w:rFonts w:ascii="Marianne" w:hAnsi="Marianne" w:cs="Arial"/>
          <w:sz w:val="20"/>
          <w:szCs w:val="20"/>
        </w:rPr>
        <w:t xml:space="preserve">Approfondissement (5 jours maximum). </w:t>
      </w:r>
    </w:p>
    <w:p w:rsidR="004F22BE" w:rsidRPr="00843696" w:rsidRDefault="004F22BE" w:rsidP="004F22BE">
      <w:pPr>
        <w:pStyle w:val="Default"/>
        <w:numPr>
          <w:ilvl w:val="0"/>
          <w:numId w:val="15"/>
        </w:numPr>
        <w:jc w:val="both"/>
        <w:rPr>
          <w:rFonts w:ascii="Marianne" w:hAnsi="Marianne" w:cs="Arial"/>
          <w:sz w:val="20"/>
          <w:szCs w:val="20"/>
        </w:rPr>
      </w:pPr>
      <w:r w:rsidRPr="00843696">
        <w:rPr>
          <w:rFonts w:ascii="Marianne" w:hAnsi="Marianne" w:cs="Arial"/>
          <w:sz w:val="20"/>
          <w:szCs w:val="20"/>
        </w:rPr>
        <w:t xml:space="preserve">La formation spécifique peut être comprise entre ½ journée (3 heures minimum) et 5 jours. </w:t>
      </w:r>
    </w:p>
    <w:p w:rsidR="004F22BE" w:rsidRPr="00843696" w:rsidRDefault="004F22BE" w:rsidP="004F22BE">
      <w:pPr>
        <w:pStyle w:val="Default"/>
        <w:numPr>
          <w:ilvl w:val="0"/>
          <w:numId w:val="15"/>
        </w:numPr>
        <w:jc w:val="both"/>
        <w:rPr>
          <w:rFonts w:ascii="Marianne" w:hAnsi="Marianne" w:cs="Arial"/>
          <w:sz w:val="20"/>
          <w:szCs w:val="20"/>
        </w:rPr>
      </w:pPr>
      <w:r w:rsidRPr="00843696">
        <w:rPr>
          <w:rFonts w:ascii="Marianne" w:hAnsi="Marianne" w:cs="Arial"/>
          <w:sz w:val="20"/>
          <w:szCs w:val="20"/>
        </w:rPr>
        <w:t xml:space="preserve">La formation organisée sur le mode du « partage d’expériences » est limitée à 1 journée d’approfondissement ; le niveau initiation est exclu, la modalité étant non pertinente pour l’initiation. </w:t>
      </w:r>
    </w:p>
    <w:p w:rsidR="004F22BE" w:rsidRPr="00843696" w:rsidRDefault="004F22BE" w:rsidP="004F22BE">
      <w:pPr>
        <w:pStyle w:val="normal0"/>
        <w:numPr>
          <w:ilvl w:val="0"/>
          <w:numId w:val="15"/>
        </w:numPr>
        <w:jc w:val="both"/>
        <w:rPr>
          <w:rFonts w:ascii="Marianne" w:hAnsi="Marianne" w:cs="Arial"/>
          <w:sz w:val="20"/>
          <w:szCs w:val="20"/>
        </w:rPr>
      </w:pPr>
      <w:r w:rsidRPr="00843696">
        <w:rPr>
          <w:rFonts w:ascii="Marianne" w:hAnsi="Marianne" w:cs="Arial"/>
          <w:sz w:val="20"/>
          <w:szCs w:val="20"/>
        </w:rPr>
        <w:t xml:space="preserve">La durée d’une action de formation peut être fractionnée par modules de 2 ou 3 heures, afin de tenir compte des contraintes des bénévoles, qui ne sont souvent disponibles qu’en soirée ou en fin de semaine. Ainsi, une formation peut se décomposer en 2 demi-journées ou 3 soirées de 2 heures chacune. Il peut s’agir de modules théoriques et pratiques de 2 heures au minimum en soirée. </w:t>
      </w:r>
    </w:p>
    <w:p w:rsidR="004F22BE" w:rsidRDefault="004F22BE" w:rsidP="004F22BE">
      <w:pPr>
        <w:rPr>
          <w:rFonts w:ascii="Marianne" w:hAnsi="Marianne" w:cs="Arial"/>
          <w:sz w:val="20"/>
          <w:szCs w:val="20"/>
        </w:rPr>
      </w:pPr>
    </w:p>
    <w:p w:rsidR="00843696" w:rsidRDefault="00843696" w:rsidP="004F22BE">
      <w:pPr>
        <w:rPr>
          <w:rFonts w:ascii="Marianne" w:hAnsi="Marianne" w:cs="Arial"/>
          <w:sz w:val="20"/>
          <w:szCs w:val="20"/>
        </w:rPr>
      </w:pPr>
    </w:p>
    <w:p w:rsidR="00843696" w:rsidRDefault="00843696" w:rsidP="004F22BE">
      <w:pPr>
        <w:rPr>
          <w:rFonts w:ascii="Marianne" w:hAnsi="Marianne" w:cs="Arial"/>
          <w:sz w:val="20"/>
          <w:szCs w:val="20"/>
        </w:rPr>
      </w:pPr>
    </w:p>
    <w:p w:rsidR="00843696" w:rsidRDefault="00843696" w:rsidP="004F22BE">
      <w:pPr>
        <w:rPr>
          <w:rFonts w:ascii="Marianne" w:hAnsi="Marianne" w:cs="Arial"/>
          <w:sz w:val="20"/>
          <w:szCs w:val="20"/>
        </w:rPr>
      </w:pPr>
    </w:p>
    <w:p w:rsidR="00843696" w:rsidRPr="00843696" w:rsidRDefault="00843696" w:rsidP="004F22BE">
      <w:pPr>
        <w:rPr>
          <w:rFonts w:ascii="Marianne" w:hAnsi="Marianne" w:cs="Arial"/>
          <w:sz w:val="20"/>
          <w:szCs w:val="20"/>
        </w:rPr>
      </w:pPr>
    </w:p>
    <w:p w:rsidR="0000607F" w:rsidRPr="00843696" w:rsidRDefault="0000607F" w:rsidP="00D341C1">
      <w:pPr>
        <w:pStyle w:val="Paragraphedeliste"/>
        <w:numPr>
          <w:ilvl w:val="0"/>
          <w:numId w:val="9"/>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lastRenderedPageBreak/>
        <w:t>Nombre de stagiaires</w:t>
      </w:r>
    </w:p>
    <w:p w:rsidR="004F22BE" w:rsidRPr="00843696" w:rsidRDefault="004F22BE" w:rsidP="004F22BE">
      <w:pPr>
        <w:rPr>
          <w:rFonts w:ascii="Marianne" w:hAnsi="Marianne" w:cs="Arial"/>
          <w:sz w:val="20"/>
          <w:szCs w:val="20"/>
        </w:rPr>
      </w:pPr>
    </w:p>
    <w:p w:rsidR="004F22BE" w:rsidRPr="00843696" w:rsidRDefault="004F22BE" w:rsidP="004F22BE">
      <w:pPr>
        <w:pStyle w:val="Default"/>
        <w:numPr>
          <w:ilvl w:val="0"/>
          <w:numId w:val="17"/>
        </w:numPr>
        <w:jc w:val="both"/>
        <w:rPr>
          <w:rFonts w:ascii="Marianne" w:hAnsi="Marianne" w:cs="Arial"/>
          <w:sz w:val="20"/>
          <w:szCs w:val="20"/>
        </w:rPr>
      </w:pPr>
      <w:r w:rsidRPr="00843696">
        <w:rPr>
          <w:rFonts w:ascii="Marianne" w:hAnsi="Marianne" w:cs="Arial"/>
          <w:sz w:val="20"/>
          <w:szCs w:val="20"/>
        </w:rPr>
        <w:t xml:space="preserve">Dans un souci de mutualisation, les formations destinées aux bénévoles d’une association peuvent être ouvertes à des bénévoles adhérents d’autres associations. Cette précision doit être mentionnée explicitement par l’association concernée. </w:t>
      </w:r>
    </w:p>
    <w:p w:rsidR="004F22BE" w:rsidRPr="00843696" w:rsidRDefault="004F22BE" w:rsidP="004F22BE">
      <w:pPr>
        <w:pStyle w:val="Default"/>
        <w:ind w:left="720"/>
        <w:jc w:val="both"/>
        <w:rPr>
          <w:rFonts w:ascii="Marianne" w:hAnsi="Marianne" w:cs="Arial"/>
          <w:sz w:val="20"/>
          <w:szCs w:val="20"/>
        </w:rPr>
      </w:pPr>
    </w:p>
    <w:p w:rsidR="004F22BE" w:rsidRPr="00843696" w:rsidRDefault="004F22BE" w:rsidP="004F22BE">
      <w:pPr>
        <w:pStyle w:val="Default"/>
        <w:jc w:val="both"/>
        <w:rPr>
          <w:rFonts w:ascii="Marianne" w:hAnsi="Marianne" w:cs="Arial"/>
          <w:b/>
          <w:sz w:val="20"/>
          <w:szCs w:val="20"/>
        </w:rPr>
      </w:pPr>
      <w:r w:rsidRPr="00843696">
        <w:rPr>
          <w:rFonts w:ascii="Marianne" w:hAnsi="Marianne" w:cs="Arial"/>
          <w:b/>
          <w:sz w:val="20"/>
          <w:szCs w:val="20"/>
        </w:rPr>
        <w:t>Une session de formation doit accueillir au minimum un groupe de 12 stagiaires bénévoles, sauf spécificité particulière (formation technique informatique par exemple</w:t>
      </w:r>
      <w:r w:rsidR="00E64388" w:rsidRPr="00843696">
        <w:rPr>
          <w:rFonts w:ascii="Marianne" w:hAnsi="Marianne" w:cs="Arial"/>
          <w:b/>
          <w:sz w:val="20"/>
          <w:szCs w:val="20"/>
        </w:rPr>
        <w:t xml:space="preserve">) </w:t>
      </w:r>
      <w:r w:rsidRPr="00843696">
        <w:rPr>
          <w:rFonts w:ascii="Marianne" w:hAnsi="Marianne" w:cs="Arial"/>
          <w:b/>
          <w:sz w:val="20"/>
          <w:szCs w:val="20"/>
        </w:rPr>
        <w:t>dans le cadre de laquelle le seuil retenu pourra être abaissé à 6 stagiaires bénévoles, sous réserve de justification de l’association concernée au moment du dépôt du dossier. À défaut, la demande sera rejetée. Le nombre maximum est de 25 stagiaires bénévoles par session, sauf dérogation à la marge et dûment justifiée.</w:t>
      </w:r>
    </w:p>
    <w:p w:rsidR="00E64388" w:rsidRPr="00843696" w:rsidRDefault="00E64388" w:rsidP="004F22BE">
      <w:pPr>
        <w:pStyle w:val="Default"/>
        <w:jc w:val="both"/>
        <w:rPr>
          <w:rFonts w:ascii="Marianne" w:hAnsi="Marianne" w:cs="Arial"/>
          <w:b/>
          <w:sz w:val="20"/>
          <w:szCs w:val="20"/>
        </w:rPr>
      </w:pPr>
    </w:p>
    <w:p w:rsidR="008730C9" w:rsidRPr="00843696" w:rsidRDefault="00E64388" w:rsidP="00710E44">
      <w:pPr>
        <w:pStyle w:val="Default"/>
        <w:jc w:val="both"/>
        <w:rPr>
          <w:rFonts w:ascii="Marianne" w:hAnsi="Marianne" w:cs="Arial"/>
          <w:i/>
          <w:sz w:val="20"/>
          <w:szCs w:val="20"/>
        </w:rPr>
      </w:pPr>
      <w:r w:rsidRPr="00843696">
        <w:rPr>
          <w:rFonts w:ascii="Marianne" w:hAnsi="Marianne" w:cs="Arial"/>
          <w:i/>
          <w:sz w:val="20"/>
          <w:szCs w:val="20"/>
        </w:rPr>
        <w:t xml:space="preserve">Il est rappelé qu’à titre expérimental, en </w:t>
      </w:r>
      <w:r w:rsidRPr="00843696">
        <w:rPr>
          <w:rFonts w:ascii="Marianne" w:hAnsi="Marianne" w:cs="Arial"/>
          <w:i/>
          <w:color w:val="auto"/>
          <w:sz w:val="20"/>
          <w:szCs w:val="20"/>
        </w:rPr>
        <w:t>202</w:t>
      </w:r>
      <w:r w:rsidR="00E754C1" w:rsidRPr="00843696">
        <w:rPr>
          <w:rFonts w:ascii="Marianne" w:hAnsi="Marianne" w:cs="Arial"/>
          <w:i/>
          <w:color w:val="auto"/>
          <w:sz w:val="20"/>
          <w:szCs w:val="20"/>
        </w:rPr>
        <w:t>1</w:t>
      </w:r>
      <w:r w:rsidRPr="00843696">
        <w:rPr>
          <w:rFonts w:ascii="Marianne" w:hAnsi="Marianne" w:cs="Arial"/>
          <w:i/>
          <w:sz w:val="20"/>
          <w:szCs w:val="20"/>
        </w:rPr>
        <w:t xml:space="preserve">,  </w:t>
      </w:r>
      <w:r w:rsidRPr="00843696">
        <w:rPr>
          <w:rFonts w:ascii="Marianne" w:hAnsi="Marianne" w:cs="Arial"/>
          <w:i/>
          <w:sz w:val="20"/>
          <w:szCs w:val="20"/>
          <w:u w:val="single"/>
        </w:rPr>
        <w:t xml:space="preserve">une dérogation permettant d’abaisser le seuil de stagiaires bénévoles à 6 pourra </w:t>
      </w:r>
      <w:r w:rsidR="00025E72" w:rsidRPr="00843696">
        <w:rPr>
          <w:rFonts w:ascii="Marianne" w:hAnsi="Marianne" w:cs="Arial"/>
          <w:i/>
          <w:sz w:val="20"/>
          <w:szCs w:val="20"/>
          <w:u w:val="single"/>
        </w:rPr>
        <w:t xml:space="preserve">également </w:t>
      </w:r>
      <w:r w:rsidRPr="00843696">
        <w:rPr>
          <w:rFonts w:ascii="Marianne" w:hAnsi="Marianne" w:cs="Arial"/>
          <w:i/>
          <w:sz w:val="20"/>
          <w:szCs w:val="20"/>
          <w:u w:val="single"/>
        </w:rPr>
        <w:t xml:space="preserve">être accordée selon les 3 critères suivants </w:t>
      </w:r>
      <w:r w:rsidRPr="00843696">
        <w:rPr>
          <w:rFonts w:ascii="Marianne" w:hAnsi="Marianne" w:cs="Arial"/>
          <w:i/>
          <w:sz w:val="20"/>
          <w:szCs w:val="20"/>
        </w:rPr>
        <w:t>(projet de formation en zone rurale dans un souci de proximité, participation de jeunes âgés de moins de 30 ans, perspective de garantir une assiduité dans le cadre d’une formation construite sur plusieurs jours).</w:t>
      </w:r>
      <w:r w:rsidR="00025E72" w:rsidRPr="00843696">
        <w:rPr>
          <w:rFonts w:ascii="Marianne" w:hAnsi="Marianne" w:cs="Arial"/>
          <w:i/>
          <w:sz w:val="20"/>
          <w:szCs w:val="20"/>
        </w:rPr>
        <w:t xml:space="preserve"> Voir le point «</w:t>
      </w:r>
      <w:r w:rsidR="00025E72" w:rsidRPr="00843696">
        <w:rPr>
          <w:rFonts w:ascii="Arial" w:hAnsi="Arial" w:cs="Arial"/>
          <w:i/>
          <w:sz w:val="20"/>
          <w:szCs w:val="20"/>
        </w:rPr>
        <w:t> </w:t>
      </w:r>
      <w:r w:rsidR="00025E72" w:rsidRPr="00843696">
        <w:rPr>
          <w:rFonts w:ascii="Marianne" w:hAnsi="Marianne" w:cs="Arial"/>
          <w:i/>
          <w:sz w:val="20"/>
          <w:szCs w:val="20"/>
        </w:rPr>
        <w:t>publics visés</w:t>
      </w:r>
      <w:r w:rsidR="00025E72" w:rsidRPr="00843696">
        <w:rPr>
          <w:rFonts w:ascii="Arial" w:hAnsi="Arial" w:cs="Arial"/>
          <w:i/>
          <w:sz w:val="20"/>
          <w:szCs w:val="20"/>
        </w:rPr>
        <w:t> </w:t>
      </w:r>
      <w:r w:rsidR="00025E72" w:rsidRPr="00843696">
        <w:rPr>
          <w:rFonts w:ascii="Marianne" w:hAnsi="Marianne" w:cs="Arial"/>
          <w:i/>
          <w:sz w:val="20"/>
          <w:szCs w:val="20"/>
        </w:rPr>
        <w:t>» page 3.</w:t>
      </w:r>
    </w:p>
    <w:p w:rsidR="005B2205" w:rsidRPr="00843696" w:rsidRDefault="00857821" w:rsidP="00710E44">
      <w:pPr>
        <w:pStyle w:val="Default"/>
        <w:jc w:val="both"/>
        <w:rPr>
          <w:rFonts w:ascii="Marianne" w:hAnsi="Marianne" w:cs="Arial"/>
          <w:i/>
          <w:sz w:val="20"/>
          <w:szCs w:val="20"/>
        </w:rPr>
      </w:pPr>
      <w:r w:rsidRPr="00857821">
        <w:rPr>
          <w:rFonts w:ascii="Marianne" w:hAnsi="Marianne" w:cs="Arial"/>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38.7pt;margin-top:8.7pt;width:444.5pt;height:78.8pt;z-index:251659264">
            <v:textbox>
              <w:txbxContent>
                <w:p w:rsidR="00C17C01" w:rsidRPr="005930D0" w:rsidRDefault="005B2205" w:rsidP="005B2205">
                  <w:pPr>
                    <w:jc w:val="both"/>
                    <w:rPr>
                      <w:rFonts w:ascii="Marianne" w:hAnsi="Marianne" w:cs="Arial"/>
                      <w:b/>
                      <w:color w:val="C00000"/>
                      <w:sz w:val="22"/>
                      <w:szCs w:val="22"/>
                    </w:rPr>
                  </w:pPr>
                  <w:r w:rsidRPr="005930D0">
                    <w:rPr>
                      <w:rFonts w:ascii="Marianne" w:hAnsi="Marianne" w:cs="Arial"/>
                      <w:b/>
                      <w:color w:val="C00000"/>
                      <w:sz w:val="22"/>
                      <w:szCs w:val="22"/>
                    </w:rPr>
                    <w:t xml:space="preserve">Précisions </w:t>
                  </w:r>
                  <w:r w:rsidR="00C17C01" w:rsidRPr="005930D0">
                    <w:rPr>
                      <w:rFonts w:ascii="Marianne" w:hAnsi="Marianne" w:cs="Arial"/>
                      <w:b/>
                      <w:color w:val="C00000"/>
                      <w:sz w:val="22"/>
                      <w:szCs w:val="22"/>
                    </w:rPr>
                    <w:t>dans le contexte de crise sanitaire</w:t>
                  </w:r>
                  <w:r w:rsidR="00C17C01" w:rsidRPr="005930D0">
                    <w:rPr>
                      <w:rFonts w:ascii="Arial" w:hAnsi="Arial" w:cs="Arial"/>
                      <w:b/>
                      <w:color w:val="C00000"/>
                      <w:sz w:val="22"/>
                      <w:szCs w:val="22"/>
                    </w:rPr>
                    <w:t> </w:t>
                  </w:r>
                  <w:r w:rsidR="00C17C01" w:rsidRPr="005930D0">
                    <w:rPr>
                      <w:rFonts w:ascii="Marianne" w:hAnsi="Marianne" w:cs="Arial"/>
                      <w:b/>
                      <w:color w:val="C00000"/>
                      <w:sz w:val="22"/>
                      <w:szCs w:val="22"/>
                    </w:rPr>
                    <w:t xml:space="preserve">: </w:t>
                  </w:r>
                  <w:r w:rsidRPr="005930D0">
                    <w:rPr>
                      <w:rFonts w:ascii="Marianne" w:hAnsi="Marianne" w:cs="Arial"/>
                      <w:b/>
                      <w:color w:val="C00000"/>
                      <w:sz w:val="22"/>
                      <w:szCs w:val="22"/>
                    </w:rPr>
                    <w:t xml:space="preserve">si la formation prévue en </w:t>
                  </w:r>
                  <w:proofErr w:type="spellStart"/>
                  <w:r w:rsidRPr="005930D0">
                    <w:rPr>
                      <w:rFonts w:ascii="Marianne" w:hAnsi="Marianne" w:cs="Arial"/>
                      <w:b/>
                      <w:color w:val="C00000"/>
                      <w:sz w:val="22"/>
                      <w:szCs w:val="22"/>
                    </w:rPr>
                    <w:t>présentiel</w:t>
                  </w:r>
                  <w:proofErr w:type="spellEnd"/>
                  <w:r w:rsidRPr="005930D0">
                    <w:rPr>
                      <w:rFonts w:ascii="Marianne" w:hAnsi="Marianne" w:cs="Arial"/>
                      <w:b/>
                      <w:color w:val="C00000"/>
                      <w:sz w:val="22"/>
                      <w:szCs w:val="22"/>
                    </w:rPr>
                    <w:t xml:space="preserve"> est organisée en </w:t>
                  </w:r>
                  <w:proofErr w:type="spellStart"/>
                  <w:r w:rsidRPr="005930D0">
                    <w:rPr>
                      <w:rFonts w:ascii="Marianne" w:hAnsi="Marianne" w:cs="Arial"/>
                      <w:b/>
                      <w:color w:val="C00000"/>
                      <w:sz w:val="22"/>
                      <w:szCs w:val="22"/>
                    </w:rPr>
                    <w:t>distanciel</w:t>
                  </w:r>
                  <w:proofErr w:type="spellEnd"/>
                  <w:r w:rsidRPr="005930D0">
                    <w:rPr>
                      <w:rFonts w:ascii="Marianne" w:hAnsi="Marianne" w:cs="Arial"/>
                      <w:b/>
                      <w:color w:val="C00000"/>
                      <w:sz w:val="22"/>
                      <w:szCs w:val="22"/>
                    </w:rPr>
                    <w:t xml:space="preserve"> (</w:t>
                  </w:r>
                  <w:proofErr w:type="spellStart"/>
                  <w:r w:rsidRPr="005930D0">
                    <w:rPr>
                      <w:rFonts w:ascii="Marianne" w:hAnsi="Marianne" w:cs="Arial"/>
                      <w:b/>
                      <w:color w:val="C00000"/>
                      <w:sz w:val="22"/>
                      <w:szCs w:val="22"/>
                    </w:rPr>
                    <w:t>visio</w:t>
                  </w:r>
                  <w:proofErr w:type="spellEnd"/>
                  <w:r w:rsidRPr="005930D0">
                    <w:rPr>
                      <w:rFonts w:ascii="Marianne" w:hAnsi="Marianne" w:cs="Arial"/>
                      <w:b/>
                      <w:color w:val="C00000"/>
                      <w:sz w:val="22"/>
                      <w:szCs w:val="22"/>
                    </w:rPr>
                    <w:t xml:space="preserve"> conférence, </w:t>
                  </w:r>
                  <w:proofErr w:type="spellStart"/>
                  <w:r w:rsidRPr="005930D0">
                    <w:rPr>
                      <w:rFonts w:ascii="Marianne" w:hAnsi="Marianne" w:cs="Arial"/>
                      <w:b/>
                      <w:color w:val="C00000"/>
                      <w:sz w:val="22"/>
                      <w:szCs w:val="22"/>
                    </w:rPr>
                    <w:t>webinaire</w:t>
                  </w:r>
                  <w:proofErr w:type="spellEnd"/>
                  <w:r w:rsidRPr="005930D0">
                    <w:rPr>
                      <w:rFonts w:ascii="Marianne" w:hAnsi="Marianne" w:cs="Arial"/>
                      <w:b/>
                      <w:color w:val="C00000"/>
                      <w:sz w:val="22"/>
                      <w:szCs w:val="22"/>
                    </w:rPr>
                    <w:t>…), il est recommandé d’en informer au préalable les services de la DRAJES en indiquant les modalités pédagogiques prévues pour permettre une interactivité et une formation dynamique participative.</w:t>
                  </w:r>
                </w:p>
              </w:txbxContent>
            </v:textbox>
          </v:shape>
        </w:pict>
      </w:r>
    </w:p>
    <w:p w:rsidR="005B2205" w:rsidRPr="00843696" w:rsidRDefault="005B2205" w:rsidP="00710E44">
      <w:pPr>
        <w:pStyle w:val="Default"/>
        <w:jc w:val="both"/>
        <w:rPr>
          <w:rFonts w:ascii="Marianne" w:hAnsi="Marianne" w:cs="Arial"/>
          <w:i/>
          <w:sz w:val="20"/>
          <w:szCs w:val="20"/>
        </w:rPr>
      </w:pPr>
    </w:p>
    <w:p w:rsidR="005B2205" w:rsidRPr="00843696" w:rsidRDefault="005B2205" w:rsidP="00710E44">
      <w:pPr>
        <w:pStyle w:val="Default"/>
        <w:jc w:val="both"/>
        <w:rPr>
          <w:rFonts w:ascii="Marianne" w:hAnsi="Marianne" w:cs="Arial"/>
          <w:i/>
          <w:sz w:val="20"/>
          <w:szCs w:val="20"/>
        </w:rPr>
      </w:pPr>
    </w:p>
    <w:p w:rsidR="00C17C01" w:rsidRPr="00843696" w:rsidRDefault="00C17C01" w:rsidP="00710E44">
      <w:pPr>
        <w:pStyle w:val="Default"/>
        <w:jc w:val="both"/>
        <w:rPr>
          <w:rFonts w:ascii="Marianne" w:hAnsi="Marianne" w:cs="Arial"/>
          <w:i/>
          <w:sz w:val="20"/>
          <w:szCs w:val="20"/>
        </w:rPr>
      </w:pPr>
    </w:p>
    <w:p w:rsidR="00C17C01" w:rsidRPr="00843696" w:rsidRDefault="00C17C01" w:rsidP="00710E44">
      <w:pPr>
        <w:pStyle w:val="Default"/>
        <w:jc w:val="both"/>
        <w:rPr>
          <w:rFonts w:ascii="Marianne" w:hAnsi="Marianne" w:cs="Arial"/>
          <w:i/>
          <w:sz w:val="20"/>
          <w:szCs w:val="20"/>
        </w:rPr>
      </w:pPr>
    </w:p>
    <w:p w:rsidR="00C17C01" w:rsidRPr="00843696" w:rsidRDefault="00C17C01" w:rsidP="00710E44">
      <w:pPr>
        <w:pStyle w:val="Default"/>
        <w:jc w:val="both"/>
        <w:rPr>
          <w:rFonts w:ascii="Marianne" w:hAnsi="Marianne" w:cs="Arial"/>
          <w:i/>
          <w:sz w:val="20"/>
          <w:szCs w:val="20"/>
        </w:rPr>
      </w:pPr>
    </w:p>
    <w:p w:rsidR="00A9530D" w:rsidRPr="00843696" w:rsidRDefault="00A9530D" w:rsidP="004F22BE">
      <w:pPr>
        <w:rPr>
          <w:rFonts w:ascii="Marianne" w:hAnsi="Marianne" w:cs="Arial"/>
          <w:sz w:val="20"/>
          <w:szCs w:val="20"/>
        </w:rPr>
      </w:pPr>
    </w:p>
    <w:p w:rsidR="00C17C01" w:rsidRPr="00843696" w:rsidRDefault="00C17C01" w:rsidP="004F22BE">
      <w:pPr>
        <w:rPr>
          <w:rFonts w:ascii="Marianne" w:hAnsi="Marianne" w:cs="Arial"/>
          <w:sz w:val="20"/>
          <w:szCs w:val="20"/>
        </w:rPr>
      </w:pPr>
    </w:p>
    <w:p w:rsidR="0000607F" w:rsidRPr="00843696" w:rsidRDefault="0000607F" w:rsidP="00D341C1">
      <w:pPr>
        <w:pStyle w:val="Paragraphedeliste"/>
        <w:numPr>
          <w:ilvl w:val="0"/>
          <w:numId w:val="9"/>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Prix des formations</w:t>
      </w:r>
    </w:p>
    <w:p w:rsidR="004F22BE" w:rsidRPr="00843696" w:rsidRDefault="004F22BE" w:rsidP="004F22BE">
      <w:pPr>
        <w:rPr>
          <w:rFonts w:ascii="Marianne" w:hAnsi="Marianne" w:cs="Arial"/>
          <w:sz w:val="20"/>
          <w:szCs w:val="20"/>
        </w:rPr>
      </w:pPr>
    </w:p>
    <w:p w:rsidR="004F22BE" w:rsidRPr="00843696" w:rsidRDefault="004F22BE" w:rsidP="004F22BE">
      <w:pPr>
        <w:pStyle w:val="Default"/>
        <w:numPr>
          <w:ilvl w:val="0"/>
          <w:numId w:val="18"/>
        </w:numPr>
        <w:jc w:val="both"/>
        <w:rPr>
          <w:rFonts w:ascii="Marianne" w:hAnsi="Marianne" w:cs="Arial"/>
          <w:sz w:val="20"/>
          <w:szCs w:val="20"/>
        </w:rPr>
      </w:pPr>
      <w:r w:rsidRPr="00843696">
        <w:rPr>
          <w:rFonts w:ascii="Marianne" w:hAnsi="Marianne" w:cs="Arial"/>
          <w:sz w:val="20"/>
          <w:szCs w:val="20"/>
        </w:rPr>
        <w:t>Les actions de formation proposées aux bénévoles doivent être en principe gratuites. Si des coûts sont facturés au</w:t>
      </w:r>
      <w:r w:rsidR="00FB026A" w:rsidRPr="00843696">
        <w:rPr>
          <w:rFonts w:ascii="Marianne" w:hAnsi="Marianne" w:cs="Arial"/>
          <w:sz w:val="20"/>
          <w:szCs w:val="20"/>
        </w:rPr>
        <w:t>x</w:t>
      </w:r>
      <w:r w:rsidRPr="00843696">
        <w:rPr>
          <w:rFonts w:ascii="Marianne" w:hAnsi="Marianne" w:cs="Arial"/>
          <w:sz w:val="20"/>
          <w:szCs w:val="20"/>
        </w:rPr>
        <w:t xml:space="preserve"> stagiaire</w:t>
      </w:r>
      <w:r w:rsidR="00FB026A" w:rsidRPr="00843696">
        <w:rPr>
          <w:rFonts w:ascii="Marianne" w:hAnsi="Marianne" w:cs="Arial"/>
          <w:sz w:val="20"/>
          <w:szCs w:val="20"/>
        </w:rPr>
        <w:t>s</w:t>
      </w:r>
      <w:r w:rsidRPr="00843696">
        <w:rPr>
          <w:rFonts w:ascii="Marianne" w:hAnsi="Marianne" w:cs="Arial"/>
          <w:sz w:val="20"/>
          <w:szCs w:val="20"/>
        </w:rPr>
        <w:t xml:space="preserve"> pour la session, ils doivent correspondre aux prix des prestations accessoires à la formation telles que les repas, nuitées ou déplacements. </w:t>
      </w:r>
    </w:p>
    <w:p w:rsidR="004F22BE" w:rsidRPr="00843696" w:rsidRDefault="004F22BE" w:rsidP="004F22BE">
      <w:pPr>
        <w:pStyle w:val="normal0"/>
        <w:numPr>
          <w:ilvl w:val="0"/>
          <w:numId w:val="18"/>
        </w:numPr>
        <w:jc w:val="both"/>
        <w:rPr>
          <w:rFonts w:ascii="Marianne" w:hAnsi="Marianne" w:cs="Arial"/>
          <w:sz w:val="20"/>
          <w:szCs w:val="20"/>
        </w:rPr>
      </w:pPr>
      <w:r w:rsidRPr="00843696">
        <w:rPr>
          <w:rFonts w:ascii="Marianne" w:hAnsi="Marianne" w:cs="Arial"/>
          <w:sz w:val="20"/>
          <w:szCs w:val="20"/>
        </w:rPr>
        <w:t>Les actions de formation ne sont éligibles au dispositif qu’à la condition que la contrepartie financière journalière éventuellement demandée aux participants stagiaires soit faible (10 € maximum, hors repas notamment).</w:t>
      </w:r>
    </w:p>
    <w:p w:rsidR="004F22BE" w:rsidRPr="00843696" w:rsidRDefault="004F22BE" w:rsidP="004F22BE">
      <w:pPr>
        <w:rPr>
          <w:rFonts w:ascii="Marianne" w:hAnsi="Marianne" w:cs="Arial"/>
          <w:sz w:val="20"/>
          <w:szCs w:val="20"/>
        </w:rPr>
      </w:pPr>
    </w:p>
    <w:p w:rsidR="0000607F" w:rsidRPr="00843696" w:rsidRDefault="0000607F" w:rsidP="0000607F">
      <w:pPr>
        <w:pStyle w:val="Paragraphedeliste"/>
        <w:numPr>
          <w:ilvl w:val="0"/>
          <w:numId w:val="9"/>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Modalités financières</w:t>
      </w:r>
    </w:p>
    <w:p w:rsidR="004F22BE" w:rsidRPr="00843696" w:rsidRDefault="004F22BE" w:rsidP="004F22BE">
      <w:pPr>
        <w:rPr>
          <w:rFonts w:ascii="Marianne" w:hAnsi="Marianne" w:cs="Arial"/>
          <w:sz w:val="20"/>
          <w:szCs w:val="20"/>
        </w:rPr>
      </w:pPr>
    </w:p>
    <w:p w:rsidR="004F22BE" w:rsidRPr="00843696" w:rsidRDefault="004F22BE" w:rsidP="004F22BE">
      <w:pPr>
        <w:pStyle w:val="Default"/>
        <w:numPr>
          <w:ilvl w:val="0"/>
          <w:numId w:val="19"/>
        </w:numPr>
        <w:jc w:val="both"/>
        <w:rPr>
          <w:rFonts w:ascii="Marianne" w:hAnsi="Marianne" w:cs="Arial"/>
          <w:sz w:val="20"/>
          <w:szCs w:val="20"/>
        </w:rPr>
      </w:pPr>
      <w:r w:rsidRPr="00843696">
        <w:rPr>
          <w:rFonts w:ascii="Marianne" w:hAnsi="Marianne" w:cs="Arial"/>
          <w:sz w:val="20"/>
          <w:szCs w:val="20"/>
        </w:rPr>
        <w:t xml:space="preserve">Au titre de la présente campagne du FDVA, un forfait – subvention de 700 € par jour est appliqué, quel que soit le nombre de bénévoles formés au cours de la session dans le respect des seuils précisés ci-dessus. Il peut être fractionné par moitié, soit 350 € pour 3 heures de formation. </w:t>
      </w:r>
    </w:p>
    <w:p w:rsidR="004F22BE" w:rsidRPr="00843696" w:rsidRDefault="004F22BE" w:rsidP="004F22BE">
      <w:pPr>
        <w:pStyle w:val="Default"/>
        <w:numPr>
          <w:ilvl w:val="0"/>
          <w:numId w:val="19"/>
        </w:numPr>
        <w:jc w:val="both"/>
        <w:rPr>
          <w:rFonts w:ascii="Marianne" w:hAnsi="Marianne" w:cs="Arial"/>
          <w:sz w:val="20"/>
          <w:szCs w:val="20"/>
        </w:rPr>
      </w:pPr>
      <w:r w:rsidRPr="00843696">
        <w:rPr>
          <w:rFonts w:ascii="Marianne" w:hAnsi="Marianne" w:cs="Arial"/>
          <w:sz w:val="20"/>
          <w:szCs w:val="20"/>
        </w:rPr>
        <w:t xml:space="preserve">Les associations qui ont pris l’initiative de prévoir un plan pluriannuel de formations récurrentes de leurs bénévoles pourront le préciser dans leur demande. Les actions de formation concernées seront alors hiérarchisées par rapport aux actions non répétitives. </w:t>
      </w:r>
    </w:p>
    <w:p w:rsidR="004F22BE" w:rsidRPr="00843696" w:rsidRDefault="004F22BE" w:rsidP="004F22BE">
      <w:pPr>
        <w:pStyle w:val="Default"/>
        <w:numPr>
          <w:ilvl w:val="0"/>
          <w:numId w:val="19"/>
        </w:numPr>
        <w:jc w:val="both"/>
        <w:rPr>
          <w:rFonts w:ascii="Marianne" w:hAnsi="Marianne" w:cs="Arial"/>
          <w:sz w:val="20"/>
          <w:szCs w:val="20"/>
        </w:rPr>
      </w:pPr>
      <w:r w:rsidRPr="00843696">
        <w:rPr>
          <w:rFonts w:ascii="Marianne" w:hAnsi="Marianne" w:cs="Arial"/>
          <w:sz w:val="20"/>
          <w:szCs w:val="20"/>
        </w:rPr>
        <w:t xml:space="preserve">Des sources de financement complémentaires pourront provenir de fonds publics ou privés d’origine nationale ou internationale ainsi que des bénéficiaires de la formation. Toutefois, le total des fonds publics sera écrêté à 80 % du coût de l’action de formation et la participation financière demandée aux bénévoles ne pourra être que symbolique. </w:t>
      </w:r>
    </w:p>
    <w:p w:rsidR="004F22BE" w:rsidRPr="00843696" w:rsidRDefault="004F22BE" w:rsidP="0000607F">
      <w:pPr>
        <w:pStyle w:val="Default"/>
        <w:numPr>
          <w:ilvl w:val="0"/>
          <w:numId w:val="19"/>
        </w:numPr>
        <w:jc w:val="both"/>
        <w:rPr>
          <w:rFonts w:ascii="Marianne" w:hAnsi="Marianne" w:cs="Arial"/>
          <w:sz w:val="20"/>
          <w:szCs w:val="20"/>
        </w:rPr>
      </w:pPr>
      <w:r w:rsidRPr="00843696">
        <w:rPr>
          <w:rFonts w:ascii="Marianne" w:hAnsi="Marianne" w:cs="Arial"/>
          <w:sz w:val="20"/>
          <w:szCs w:val="20"/>
        </w:rPr>
        <w:t>Il est rappelé qu’une subvention étant par nature discrétionnaire, il appartient à l’administration d’apprécier le caractère suffisant des justifications apportées et de fixer en conséquence le nombre de sessions subventionnées. Il pourra donc être inférieur au nombre de sessions o</w:t>
      </w:r>
      <w:r w:rsidR="00FA2B11" w:rsidRPr="00843696">
        <w:rPr>
          <w:rFonts w:ascii="Marianne" w:hAnsi="Marianne" w:cs="Arial"/>
          <w:sz w:val="20"/>
          <w:szCs w:val="20"/>
        </w:rPr>
        <w:t>u de jours de formation proposé</w:t>
      </w:r>
      <w:r w:rsidRPr="00843696">
        <w:rPr>
          <w:rFonts w:ascii="Marianne" w:hAnsi="Marianne" w:cs="Arial"/>
          <w:sz w:val="20"/>
          <w:szCs w:val="20"/>
        </w:rPr>
        <w:t>s dans la demande de subvention.</w:t>
      </w:r>
    </w:p>
    <w:p w:rsidR="00111693" w:rsidRPr="00843696" w:rsidRDefault="00857821" w:rsidP="00111693">
      <w:pPr>
        <w:pStyle w:val="Default"/>
        <w:jc w:val="both"/>
        <w:rPr>
          <w:rFonts w:ascii="Marianne" w:hAnsi="Marianne" w:cs="Arial"/>
          <w:sz w:val="20"/>
          <w:szCs w:val="20"/>
        </w:rPr>
      </w:pPr>
      <w:r>
        <w:rPr>
          <w:rFonts w:ascii="Marianne" w:hAnsi="Marianne" w:cs="Arial"/>
          <w:noProof/>
          <w:sz w:val="20"/>
          <w:szCs w:val="20"/>
        </w:rPr>
        <w:pict>
          <v:shape id="_x0000_s1028" type="#_x0000_t202" style="position:absolute;left:0;text-align:left;margin-left:38.7pt;margin-top:10.15pt;width:453.5pt;height:58.5pt;z-index:251658240">
            <v:textbox>
              <w:txbxContent>
                <w:p w:rsidR="00111693" w:rsidRPr="00446475" w:rsidRDefault="00111693" w:rsidP="00111693">
                  <w:pPr>
                    <w:jc w:val="center"/>
                    <w:rPr>
                      <w:rFonts w:ascii="Marianne" w:hAnsi="Marianne" w:cs="Arial"/>
                      <w:b/>
                      <w:color w:val="C00000"/>
                      <w:sz w:val="22"/>
                      <w:szCs w:val="22"/>
                    </w:rPr>
                  </w:pPr>
                  <w:r w:rsidRPr="00446475">
                    <w:rPr>
                      <w:rFonts w:ascii="Marianne" w:hAnsi="Marianne" w:cs="Arial"/>
                      <w:b/>
                      <w:color w:val="C00000"/>
                      <w:sz w:val="22"/>
                      <w:szCs w:val="22"/>
                    </w:rPr>
                    <w:t xml:space="preserve">Pour information, le montant moyen des subventions allouées en 2020 pour les projets de formation dans le cadre du FDVA 1 a été de  </w:t>
                  </w:r>
                  <w:r w:rsidR="00E91B92" w:rsidRPr="00446475">
                    <w:rPr>
                      <w:rFonts w:ascii="Marianne" w:hAnsi="Marianne" w:cs="Arial"/>
                      <w:b/>
                      <w:color w:val="C00000"/>
                      <w:sz w:val="22"/>
                      <w:szCs w:val="22"/>
                    </w:rPr>
                    <w:t xml:space="preserve">1328 </w:t>
                  </w:r>
                  <w:r w:rsidRPr="00446475">
                    <w:rPr>
                      <w:rFonts w:ascii="Marianne" w:hAnsi="Marianne" w:cs="Arial"/>
                      <w:b/>
                      <w:color w:val="C00000"/>
                      <w:sz w:val="22"/>
                      <w:szCs w:val="22"/>
                    </w:rPr>
                    <w:t>€ par action.</w:t>
                  </w:r>
                  <w:r w:rsidR="00E91B92" w:rsidRPr="00446475">
                    <w:rPr>
                      <w:rFonts w:ascii="Marianne" w:hAnsi="Marianne" w:cs="Arial"/>
                      <w:b/>
                      <w:color w:val="C00000"/>
                      <w:sz w:val="22"/>
                      <w:szCs w:val="22"/>
                    </w:rPr>
                    <w:t xml:space="preserve"> Le montant minimum accordé a été de 700 € et le montant maximum 3</w:t>
                  </w:r>
                  <w:r w:rsidR="00E91B92" w:rsidRPr="00446475">
                    <w:rPr>
                      <w:rFonts w:ascii="Arial" w:hAnsi="Arial" w:cs="Arial"/>
                      <w:b/>
                      <w:color w:val="C00000"/>
                      <w:sz w:val="22"/>
                      <w:szCs w:val="22"/>
                    </w:rPr>
                    <w:t> </w:t>
                  </w:r>
                  <w:r w:rsidR="00E91B92" w:rsidRPr="00446475">
                    <w:rPr>
                      <w:rFonts w:ascii="Marianne" w:hAnsi="Marianne" w:cs="Arial"/>
                      <w:b/>
                      <w:color w:val="C00000"/>
                      <w:sz w:val="22"/>
                      <w:szCs w:val="22"/>
                    </w:rPr>
                    <w:t>500 €.</w:t>
                  </w:r>
                </w:p>
                <w:p w:rsidR="00111693" w:rsidRDefault="00111693"/>
              </w:txbxContent>
            </v:textbox>
          </v:shape>
        </w:pict>
      </w:r>
    </w:p>
    <w:p w:rsidR="00111693" w:rsidRPr="00843696" w:rsidRDefault="00111693" w:rsidP="00111693">
      <w:pPr>
        <w:pStyle w:val="Default"/>
        <w:jc w:val="both"/>
        <w:rPr>
          <w:rFonts w:ascii="Marianne" w:hAnsi="Marianne" w:cs="Arial"/>
          <w:sz w:val="20"/>
          <w:szCs w:val="20"/>
        </w:rPr>
      </w:pPr>
    </w:p>
    <w:p w:rsidR="00111693" w:rsidRPr="00843696" w:rsidRDefault="00111693" w:rsidP="00111693">
      <w:pPr>
        <w:pStyle w:val="Default"/>
        <w:jc w:val="both"/>
        <w:rPr>
          <w:rFonts w:ascii="Marianne" w:hAnsi="Marianne" w:cs="Arial"/>
          <w:sz w:val="20"/>
          <w:szCs w:val="20"/>
        </w:rPr>
      </w:pPr>
    </w:p>
    <w:p w:rsidR="00111693" w:rsidRPr="00843696" w:rsidRDefault="00111693" w:rsidP="00111693">
      <w:pPr>
        <w:pStyle w:val="Default"/>
        <w:jc w:val="both"/>
        <w:rPr>
          <w:rFonts w:ascii="Marianne" w:hAnsi="Marianne" w:cs="Arial"/>
          <w:sz w:val="20"/>
          <w:szCs w:val="20"/>
        </w:rPr>
      </w:pPr>
    </w:p>
    <w:p w:rsidR="00111693" w:rsidRPr="00843696" w:rsidRDefault="00111693" w:rsidP="00111693">
      <w:pPr>
        <w:pStyle w:val="Default"/>
        <w:jc w:val="both"/>
        <w:rPr>
          <w:rFonts w:ascii="Marianne" w:hAnsi="Marianne" w:cs="Arial"/>
          <w:sz w:val="20"/>
          <w:szCs w:val="20"/>
        </w:rPr>
      </w:pPr>
    </w:p>
    <w:p w:rsidR="00111693" w:rsidRPr="00843696" w:rsidRDefault="00111693" w:rsidP="00111693">
      <w:pPr>
        <w:pStyle w:val="Default"/>
        <w:jc w:val="both"/>
        <w:rPr>
          <w:rFonts w:ascii="Marianne" w:hAnsi="Marianne" w:cs="Arial"/>
          <w:sz w:val="20"/>
          <w:szCs w:val="20"/>
        </w:rPr>
      </w:pPr>
    </w:p>
    <w:p w:rsidR="004F22BE" w:rsidRDefault="004F22BE" w:rsidP="0000607F">
      <w:pPr>
        <w:rPr>
          <w:rFonts w:ascii="Marianne" w:hAnsi="Marianne" w:cs="Arial"/>
          <w:sz w:val="20"/>
          <w:szCs w:val="20"/>
        </w:rPr>
      </w:pPr>
    </w:p>
    <w:p w:rsidR="00843696" w:rsidRDefault="00843696" w:rsidP="0000607F">
      <w:pPr>
        <w:rPr>
          <w:rFonts w:ascii="Marianne" w:hAnsi="Marianne" w:cs="Arial"/>
          <w:sz w:val="20"/>
          <w:szCs w:val="20"/>
        </w:rPr>
      </w:pPr>
    </w:p>
    <w:p w:rsidR="00843696" w:rsidRDefault="00843696" w:rsidP="0000607F">
      <w:pPr>
        <w:rPr>
          <w:rFonts w:ascii="Marianne" w:hAnsi="Marianne" w:cs="Arial"/>
          <w:sz w:val="20"/>
          <w:szCs w:val="20"/>
        </w:rPr>
      </w:pPr>
    </w:p>
    <w:p w:rsidR="00843696" w:rsidRPr="00843696" w:rsidRDefault="00843696" w:rsidP="0000607F">
      <w:pPr>
        <w:rPr>
          <w:rFonts w:ascii="Marianne" w:hAnsi="Marianne" w:cs="Arial"/>
          <w:sz w:val="20"/>
          <w:szCs w:val="20"/>
        </w:rPr>
      </w:pPr>
    </w:p>
    <w:p w:rsidR="0000607F" w:rsidRPr="00843696" w:rsidRDefault="0000607F" w:rsidP="0000607F">
      <w:pPr>
        <w:shd w:val="clear" w:color="auto" w:fill="E36C0A" w:themeFill="accent6" w:themeFillShade="BF"/>
        <w:rPr>
          <w:rFonts w:ascii="Marianne" w:hAnsi="Marianne" w:cs="Arial"/>
          <w:b/>
          <w:sz w:val="20"/>
          <w:szCs w:val="20"/>
        </w:rPr>
      </w:pPr>
      <w:r w:rsidRPr="00843696">
        <w:rPr>
          <w:rFonts w:ascii="Marianne" w:hAnsi="Marianne" w:cs="Arial"/>
          <w:b/>
          <w:sz w:val="20"/>
          <w:szCs w:val="20"/>
        </w:rPr>
        <w:lastRenderedPageBreak/>
        <w:t>Modalités pratiques</w:t>
      </w:r>
    </w:p>
    <w:p w:rsidR="0000607F" w:rsidRPr="00843696" w:rsidRDefault="0000607F" w:rsidP="0000607F">
      <w:pPr>
        <w:rPr>
          <w:rFonts w:ascii="Marianne" w:hAnsi="Marianne" w:cs="Arial"/>
          <w:sz w:val="20"/>
          <w:szCs w:val="20"/>
        </w:rPr>
      </w:pPr>
    </w:p>
    <w:p w:rsidR="0000607F" w:rsidRPr="00843696" w:rsidRDefault="0000607F" w:rsidP="00F61861">
      <w:pPr>
        <w:pStyle w:val="Paragraphedeliste"/>
        <w:numPr>
          <w:ilvl w:val="0"/>
          <w:numId w:val="20"/>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Dépôt de la demande</w:t>
      </w:r>
    </w:p>
    <w:p w:rsidR="004F22BE" w:rsidRPr="00843696" w:rsidRDefault="004F22BE" w:rsidP="004F22BE">
      <w:pPr>
        <w:pStyle w:val="Paragraphedeliste"/>
        <w:rPr>
          <w:rFonts w:ascii="Marianne" w:hAnsi="Marianne" w:cs="Arial"/>
          <w:sz w:val="20"/>
          <w:szCs w:val="20"/>
        </w:rPr>
      </w:pPr>
    </w:p>
    <w:p w:rsidR="004F22BE" w:rsidRPr="00843696" w:rsidRDefault="004F22BE" w:rsidP="004F22BE">
      <w:pPr>
        <w:pStyle w:val="normal0"/>
        <w:jc w:val="both"/>
        <w:rPr>
          <w:rFonts w:ascii="Marianne" w:hAnsi="Marianne" w:cs="Arial"/>
          <w:sz w:val="20"/>
          <w:szCs w:val="20"/>
        </w:rPr>
      </w:pPr>
      <w:r w:rsidRPr="00843696">
        <w:rPr>
          <w:rFonts w:ascii="Marianne" w:hAnsi="Marianne" w:cs="Arial"/>
          <w:sz w:val="20"/>
          <w:szCs w:val="20"/>
        </w:rPr>
        <w:t>Les dossiers doivent être déposés</w:t>
      </w:r>
      <w:r w:rsidRPr="00843696">
        <w:rPr>
          <w:rFonts w:ascii="Arial" w:hAnsi="Arial" w:cs="Arial"/>
          <w:sz w:val="20"/>
          <w:szCs w:val="20"/>
        </w:rPr>
        <w:t> </w:t>
      </w:r>
      <w:r w:rsidR="008730C9" w:rsidRPr="00843696">
        <w:rPr>
          <w:rFonts w:ascii="Marianne" w:hAnsi="Marianne" w:cs="Arial"/>
          <w:b/>
          <w:color w:val="C00000"/>
          <w:sz w:val="20"/>
          <w:szCs w:val="20"/>
          <w:u w:val="single"/>
        </w:rPr>
        <w:t xml:space="preserve">au plus tard le 26 mars </w:t>
      </w:r>
      <w:r w:rsidR="00F24336" w:rsidRPr="00843696">
        <w:rPr>
          <w:rFonts w:ascii="Marianne" w:hAnsi="Marianne" w:cs="Arial"/>
          <w:b/>
          <w:color w:val="C00000"/>
          <w:sz w:val="20"/>
          <w:szCs w:val="20"/>
          <w:u w:val="single"/>
        </w:rPr>
        <w:t>202</w:t>
      </w:r>
      <w:r w:rsidR="00E754C1" w:rsidRPr="00843696">
        <w:rPr>
          <w:rFonts w:ascii="Marianne" w:hAnsi="Marianne" w:cs="Arial"/>
          <w:b/>
          <w:color w:val="C00000"/>
          <w:sz w:val="20"/>
          <w:szCs w:val="20"/>
          <w:u w:val="single"/>
        </w:rPr>
        <w:t>1</w:t>
      </w:r>
      <w:r w:rsidRPr="00843696">
        <w:rPr>
          <w:rFonts w:ascii="Marianne" w:hAnsi="Marianne" w:cs="Arial"/>
          <w:b/>
          <w:sz w:val="20"/>
          <w:szCs w:val="20"/>
          <w:u w:val="single"/>
        </w:rPr>
        <w:t xml:space="preserve"> </w:t>
      </w:r>
      <w:r w:rsidRPr="00843696">
        <w:rPr>
          <w:rFonts w:ascii="Marianne" w:hAnsi="Marianne" w:cs="Arial"/>
          <w:sz w:val="20"/>
          <w:szCs w:val="20"/>
        </w:rPr>
        <w:t xml:space="preserve"> en vous connectant </w:t>
      </w:r>
      <w:r w:rsidRPr="00843696">
        <w:rPr>
          <w:rFonts w:ascii="Marianne" w:hAnsi="Marianne" w:cs="Arial"/>
          <w:color w:val="000000" w:themeColor="text1"/>
          <w:sz w:val="20"/>
          <w:szCs w:val="20"/>
        </w:rPr>
        <w:t xml:space="preserve">sur </w:t>
      </w:r>
      <w:r w:rsidRPr="00843696">
        <w:rPr>
          <w:rFonts w:ascii="Marianne" w:hAnsi="Marianne" w:cs="Arial"/>
          <w:b/>
          <w:i/>
          <w:color w:val="000000" w:themeColor="text1"/>
          <w:sz w:val="20"/>
          <w:szCs w:val="20"/>
        </w:rPr>
        <w:t xml:space="preserve"> </w:t>
      </w:r>
      <w:r w:rsidRPr="00843696">
        <w:rPr>
          <w:rFonts w:ascii="Marianne" w:hAnsi="Marianne" w:cs="Arial"/>
          <w:color w:val="000000" w:themeColor="text1"/>
          <w:sz w:val="20"/>
          <w:szCs w:val="20"/>
        </w:rPr>
        <w:t xml:space="preserve">le site </w:t>
      </w:r>
      <w:hyperlink r:id="rId10" w:history="1">
        <w:r w:rsidRPr="00843696">
          <w:rPr>
            <w:rStyle w:val="Lienhypertexte"/>
            <w:rFonts w:ascii="Marianne" w:hAnsi="Marianne" w:cs="Arial"/>
            <w:i/>
            <w:color w:val="000000" w:themeColor="text1"/>
            <w:sz w:val="20"/>
            <w:szCs w:val="20"/>
          </w:rPr>
          <w:t>Le Compte Asso</w:t>
        </w:r>
      </w:hyperlink>
      <w:r w:rsidRPr="00843696">
        <w:rPr>
          <w:rFonts w:ascii="Marianne" w:hAnsi="Marianne" w:cs="Arial"/>
          <w:color w:val="000000" w:themeColor="text1"/>
          <w:sz w:val="20"/>
          <w:szCs w:val="20"/>
        </w:rPr>
        <w:t xml:space="preserve"> </w:t>
      </w:r>
      <w:r w:rsidRPr="00843696">
        <w:rPr>
          <w:rFonts w:ascii="Marianne" w:hAnsi="Marianne" w:cs="Arial"/>
          <w:sz w:val="20"/>
          <w:szCs w:val="20"/>
        </w:rPr>
        <w:t xml:space="preserve">via le lien </w:t>
      </w:r>
      <w:hyperlink r:id="rId11" w:history="1">
        <w:r w:rsidRPr="00843696">
          <w:rPr>
            <w:rStyle w:val="Lienhypertexte"/>
            <w:rFonts w:ascii="Marianne" w:hAnsi="Marianne" w:cs="Arial"/>
            <w:i/>
            <w:color w:val="000000" w:themeColor="text1"/>
            <w:sz w:val="20"/>
            <w:szCs w:val="20"/>
            <w:u w:val="none"/>
          </w:rPr>
          <w:t>https://lecompteasso.associations.gouv.fr/</w:t>
        </w:r>
      </w:hyperlink>
      <w:r w:rsidRPr="00843696">
        <w:rPr>
          <w:rFonts w:ascii="Marianne" w:hAnsi="Marianne" w:cs="Arial"/>
          <w:i/>
          <w:sz w:val="20"/>
          <w:szCs w:val="20"/>
        </w:rPr>
        <w:t>login</w:t>
      </w:r>
      <w:r w:rsidRPr="00843696">
        <w:rPr>
          <w:rFonts w:ascii="Marianne" w:hAnsi="Marianne" w:cs="Arial"/>
          <w:sz w:val="20"/>
          <w:szCs w:val="20"/>
        </w:rPr>
        <w:t xml:space="preserve"> (l’utilisation du site est expliquée en suivant le lien : </w:t>
      </w:r>
      <w:hyperlink r:id="rId12" w:anchor="Comment-utiliser-le-service" w:tooltip="http://www.associations.gouv.fr/le-compte-asso.html#Comment-utiliser-le-service" w:history="1">
        <w:r w:rsidRPr="00843696">
          <w:rPr>
            <w:rFonts w:ascii="Marianne" w:hAnsi="Marianne" w:cs="Arial"/>
            <w:i/>
            <w:sz w:val="20"/>
            <w:szCs w:val="20"/>
          </w:rPr>
          <w:t>http://www.associations.gouv.fr/le-compte-asso.html#Comment-utiliser-le-service</w:t>
        </w:r>
      </w:hyperlink>
      <w:r w:rsidRPr="00843696">
        <w:rPr>
          <w:rFonts w:ascii="Marianne" w:hAnsi="Marianne" w:cs="Arial"/>
          <w:sz w:val="20"/>
          <w:szCs w:val="20"/>
        </w:rPr>
        <w:t xml:space="preserve"> )</w:t>
      </w:r>
      <w:r w:rsidR="0058364A" w:rsidRPr="00843696">
        <w:rPr>
          <w:rFonts w:ascii="Marianne" w:hAnsi="Marianne" w:cs="Arial"/>
          <w:sz w:val="20"/>
          <w:szCs w:val="20"/>
        </w:rPr>
        <w:t xml:space="preserve">. </w:t>
      </w:r>
    </w:p>
    <w:p w:rsidR="0058364A" w:rsidRPr="00843696" w:rsidRDefault="0058364A" w:rsidP="004F22BE">
      <w:pPr>
        <w:pStyle w:val="normal0"/>
        <w:jc w:val="both"/>
        <w:rPr>
          <w:rFonts w:ascii="Marianne" w:hAnsi="Marianne" w:cs="Arial"/>
          <w:b/>
          <w:strike/>
          <w:sz w:val="20"/>
          <w:szCs w:val="20"/>
        </w:rPr>
      </w:pPr>
      <w:r w:rsidRPr="00843696">
        <w:rPr>
          <w:rFonts w:ascii="Marianne" w:hAnsi="Marianne" w:cs="Arial"/>
          <w:sz w:val="20"/>
          <w:szCs w:val="20"/>
        </w:rPr>
        <w:t xml:space="preserve">Vous déposerez la demande de subvention sur la fiche </w:t>
      </w:r>
      <w:r w:rsidR="00B72C3A" w:rsidRPr="00843696">
        <w:rPr>
          <w:rFonts w:ascii="Marianne" w:hAnsi="Marianne" w:cs="Arial"/>
          <w:sz w:val="20"/>
          <w:szCs w:val="20"/>
        </w:rPr>
        <w:t xml:space="preserve">de la DRDJSCS de Normandie avec le </w:t>
      </w:r>
      <w:r w:rsidR="00B72C3A" w:rsidRPr="00843696">
        <w:rPr>
          <w:rFonts w:ascii="Marianne" w:hAnsi="Marianne" w:cs="Arial"/>
          <w:b/>
          <w:sz w:val="20"/>
          <w:szCs w:val="20"/>
        </w:rPr>
        <w:t>code unique 46</w:t>
      </w:r>
      <w:r w:rsidR="00393242" w:rsidRPr="00843696">
        <w:rPr>
          <w:rFonts w:ascii="Marianne" w:hAnsi="Marianne" w:cs="Arial"/>
          <w:b/>
          <w:sz w:val="20"/>
          <w:szCs w:val="20"/>
        </w:rPr>
        <w:t>.</w:t>
      </w:r>
    </w:p>
    <w:p w:rsidR="004F22BE" w:rsidRPr="00843696" w:rsidRDefault="004F22BE" w:rsidP="004F22BE">
      <w:pPr>
        <w:pStyle w:val="normal0"/>
        <w:rPr>
          <w:rFonts w:ascii="Marianne" w:hAnsi="Marianne" w:cs="Arial"/>
          <w:b/>
          <w:sz w:val="20"/>
          <w:szCs w:val="20"/>
        </w:rPr>
      </w:pPr>
    </w:p>
    <w:p w:rsidR="004F22BE" w:rsidRPr="00843696" w:rsidRDefault="004F22BE" w:rsidP="004F22BE">
      <w:pPr>
        <w:pStyle w:val="normal0"/>
        <w:jc w:val="both"/>
        <w:rPr>
          <w:rFonts w:ascii="Marianne" w:hAnsi="Marianne" w:cs="Arial"/>
          <w:b/>
          <w:i/>
          <w:color w:val="FF0000"/>
          <w:sz w:val="20"/>
          <w:szCs w:val="20"/>
        </w:rPr>
      </w:pPr>
      <w:r w:rsidRPr="00843696">
        <w:rPr>
          <w:rFonts w:ascii="Marianne" w:hAnsi="Marianne" w:cs="Arial"/>
          <w:b/>
          <w:i/>
          <w:color w:val="FF0000"/>
          <w:sz w:val="20"/>
          <w:szCs w:val="20"/>
        </w:rPr>
        <w:t xml:space="preserve">Afin de vous garantir un accès et un fonctionnement optimal du site, il est vivement recommandé de </w:t>
      </w:r>
      <w:r w:rsidRPr="00843696">
        <w:rPr>
          <w:rFonts w:ascii="Marianne" w:hAnsi="Marianne" w:cs="Arial"/>
          <w:b/>
          <w:i/>
          <w:color w:val="FF0000"/>
          <w:sz w:val="20"/>
          <w:szCs w:val="20"/>
          <w:u w:val="single"/>
        </w:rPr>
        <w:t>ne pas attendre les derniers jours</w:t>
      </w:r>
      <w:r w:rsidRPr="00843696">
        <w:rPr>
          <w:rFonts w:ascii="Marianne" w:hAnsi="Marianne" w:cs="Arial"/>
          <w:b/>
          <w:i/>
          <w:color w:val="FF0000"/>
          <w:sz w:val="20"/>
          <w:szCs w:val="20"/>
        </w:rPr>
        <w:t xml:space="preserve"> pour déposer votre dossier en ligne (la concentration des dépôts de dossiers lors des derniers jours de la campagne risque de ralentir la procédure en ligne). </w:t>
      </w:r>
    </w:p>
    <w:p w:rsidR="004F22BE" w:rsidRPr="00843696" w:rsidRDefault="004F22BE" w:rsidP="004F22BE">
      <w:pPr>
        <w:pStyle w:val="normal0"/>
        <w:rPr>
          <w:rFonts w:ascii="Marianne" w:hAnsi="Marianne" w:cs="Arial"/>
          <w:sz w:val="20"/>
          <w:szCs w:val="20"/>
        </w:rPr>
      </w:pPr>
    </w:p>
    <w:p w:rsidR="004F22BE" w:rsidRPr="00843696" w:rsidRDefault="004F22BE" w:rsidP="004F22BE">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cs="Arial"/>
          <w:b/>
          <w:color w:val="FFFFFF" w:themeColor="background1"/>
          <w:sz w:val="20"/>
          <w:szCs w:val="20"/>
        </w:rPr>
      </w:pPr>
      <w:r w:rsidRPr="00843696">
        <w:rPr>
          <w:rFonts w:ascii="Marianne" w:hAnsi="Marianne" w:cs="Arial"/>
          <w:b/>
          <w:color w:val="FFFFFF" w:themeColor="background1"/>
          <w:sz w:val="20"/>
          <w:szCs w:val="20"/>
          <w:u w:val="single"/>
        </w:rPr>
        <w:t>ATTENTION</w:t>
      </w:r>
      <w:r w:rsidRPr="00843696">
        <w:rPr>
          <w:rFonts w:ascii="Arial" w:hAnsi="Arial" w:cs="Arial"/>
          <w:b/>
          <w:color w:val="FFFFFF" w:themeColor="background1"/>
          <w:sz w:val="20"/>
          <w:szCs w:val="20"/>
        </w:rPr>
        <w:t> </w:t>
      </w:r>
      <w:r w:rsidRPr="00843696">
        <w:rPr>
          <w:rFonts w:ascii="Marianne" w:hAnsi="Marianne" w:cs="Arial"/>
          <w:b/>
          <w:color w:val="FFFFFF" w:themeColor="background1"/>
          <w:sz w:val="20"/>
          <w:szCs w:val="20"/>
        </w:rPr>
        <w:t xml:space="preserve">: aucun dossier envoyé par voie postale ne sera pris en compte. </w:t>
      </w:r>
    </w:p>
    <w:p w:rsidR="004F22BE" w:rsidRPr="00843696" w:rsidRDefault="004F22BE" w:rsidP="004F22BE">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cs="Arial"/>
          <w:b/>
          <w:color w:val="FFFFFF" w:themeColor="background1"/>
          <w:sz w:val="20"/>
          <w:szCs w:val="20"/>
        </w:rPr>
      </w:pPr>
    </w:p>
    <w:p w:rsidR="004F22BE" w:rsidRPr="00843696" w:rsidRDefault="004F22BE" w:rsidP="004F22BE">
      <w:pPr>
        <w:pStyle w:val="normal0"/>
        <w:pBdr>
          <w:top w:val="single" w:sz="4" w:space="1" w:color="auto"/>
          <w:left w:val="single" w:sz="4" w:space="1" w:color="auto"/>
          <w:bottom w:val="single" w:sz="4" w:space="1" w:color="auto"/>
          <w:right w:val="single" w:sz="4" w:space="1" w:color="auto"/>
        </w:pBdr>
        <w:shd w:val="clear" w:color="auto" w:fill="000000" w:themeFill="text1"/>
        <w:jc w:val="center"/>
        <w:rPr>
          <w:rFonts w:ascii="Marianne" w:hAnsi="Marianne" w:cs="Arial"/>
          <w:color w:val="FFFFFF" w:themeColor="background1"/>
          <w:sz w:val="20"/>
          <w:szCs w:val="20"/>
        </w:rPr>
      </w:pPr>
      <w:r w:rsidRPr="00843696">
        <w:rPr>
          <w:rFonts w:ascii="Marianne" w:hAnsi="Marianne" w:cs="Arial"/>
          <w:b/>
          <w:color w:val="FFFFFF" w:themeColor="background1"/>
          <w:sz w:val="20"/>
          <w:szCs w:val="20"/>
        </w:rPr>
        <w:t>RAPPEL</w:t>
      </w:r>
      <w:r w:rsidRPr="00843696">
        <w:rPr>
          <w:rFonts w:ascii="Arial" w:hAnsi="Arial" w:cs="Arial"/>
          <w:b/>
          <w:color w:val="FFFFFF" w:themeColor="background1"/>
          <w:sz w:val="20"/>
          <w:szCs w:val="20"/>
        </w:rPr>
        <w:t> </w:t>
      </w:r>
      <w:r w:rsidRPr="00843696">
        <w:rPr>
          <w:rFonts w:ascii="Marianne" w:hAnsi="Marianne" w:cs="Arial"/>
          <w:b/>
          <w:color w:val="FFFFFF" w:themeColor="background1"/>
          <w:sz w:val="20"/>
          <w:szCs w:val="20"/>
        </w:rPr>
        <w:t xml:space="preserve">: un dossier  trop succinct expose l’organisme demandeur à voir sa demande rejetée. Le descriptif doit permettre d’apprécier le bien fondé de la demande de subvention. </w:t>
      </w:r>
    </w:p>
    <w:p w:rsidR="00710E44" w:rsidRPr="00843696" w:rsidRDefault="00710E44" w:rsidP="00710E4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sz w:val="20"/>
          <w:szCs w:val="20"/>
        </w:rPr>
      </w:pPr>
    </w:p>
    <w:p w:rsidR="00F61861" w:rsidRPr="00843696" w:rsidRDefault="0000607F" w:rsidP="00710E4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Contacts</w:t>
      </w:r>
    </w:p>
    <w:p w:rsidR="00F61861" w:rsidRPr="00843696" w:rsidRDefault="00F61861" w:rsidP="00F61861">
      <w:pPr>
        <w:pStyle w:val="normal0"/>
        <w:jc w:val="both"/>
        <w:rPr>
          <w:rFonts w:ascii="Marianne" w:hAnsi="Marianne" w:cs="Arial"/>
          <w:sz w:val="20"/>
          <w:szCs w:val="20"/>
        </w:rPr>
      </w:pPr>
      <w:r w:rsidRPr="00843696">
        <w:rPr>
          <w:rFonts w:ascii="Marianne" w:hAnsi="Marianne" w:cs="Arial"/>
          <w:sz w:val="20"/>
          <w:szCs w:val="20"/>
        </w:rPr>
        <w:t xml:space="preserve">Les services </w:t>
      </w:r>
      <w:r w:rsidR="00E754C1" w:rsidRPr="00843696">
        <w:rPr>
          <w:rFonts w:ascii="Marianne" w:hAnsi="Marianne" w:cs="Arial"/>
          <w:color w:val="auto"/>
          <w:sz w:val="20"/>
          <w:szCs w:val="20"/>
        </w:rPr>
        <w:t>de la DRAJES de Normandie</w:t>
      </w:r>
      <w:r w:rsidR="00E754C1" w:rsidRPr="00843696">
        <w:rPr>
          <w:rFonts w:ascii="Marianne" w:hAnsi="Marianne" w:cs="Arial"/>
          <w:sz w:val="20"/>
          <w:szCs w:val="20"/>
        </w:rPr>
        <w:t xml:space="preserve"> </w:t>
      </w:r>
      <w:r w:rsidR="008730C9" w:rsidRPr="00843696">
        <w:rPr>
          <w:rFonts w:ascii="Marianne" w:hAnsi="Marianne" w:cs="Arial"/>
          <w:sz w:val="20"/>
          <w:szCs w:val="20"/>
        </w:rPr>
        <w:t>et les d</w:t>
      </w:r>
      <w:r w:rsidRPr="00843696">
        <w:rPr>
          <w:rFonts w:ascii="Marianne" w:hAnsi="Marianne" w:cs="Arial"/>
          <w:sz w:val="20"/>
          <w:szCs w:val="20"/>
        </w:rPr>
        <w:t>élégués départementaux à la vie associative (D.D.V.A) du Calvados, de l’Eure, de la Manche, de l’Orne et de la Seine-Maritime se tiennent à votre disposition pour vous accompagner dans cette démarche</w:t>
      </w:r>
      <w:r w:rsidRPr="00843696">
        <w:rPr>
          <w:rFonts w:ascii="Arial" w:hAnsi="Arial" w:cs="Arial"/>
          <w:sz w:val="20"/>
          <w:szCs w:val="20"/>
        </w:rPr>
        <w:t> </w:t>
      </w:r>
      <w:r w:rsidRPr="00843696">
        <w:rPr>
          <w:rFonts w:ascii="Marianne" w:hAnsi="Marianne" w:cs="Arial"/>
          <w:sz w:val="20"/>
          <w:szCs w:val="20"/>
        </w:rPr>
        <w:t>:</w:t>
      </w:r>
    </w:p>
    <w:p w:rsidR="00F61861" w:rsidRPr="00843696" w:rsidRDefault="00F61861" w:rsidP="00F61861">
      <w:pPr>
        <w:pStyle w:val="normal0"/>
        <w:jc w:val="both"/>
        <w:rPr>
          <w:rFonts w:ascii="Marianne" w:hAnsi="Marianne" w:cs="Arial"/>
          <w:sz w:val="20"/>
          <w:szCs w:val="20"/>
        </w:rPr>
      </w:pPr>
    </w:p>
    <w:tbl>
      <w:tblPr>
        <w:tblW w:w="9923" w:type="dxa"/>
        <w:tblInd w:w="108" w:type="dxa"/>
        <w:tblLayout w:type="fixed"/>
        <w:tblLook w:val="0000"/>
      </w:tblPr>
      <w:tblGrid>
        <w:gridCol w:w="5812"/>
        <w:gridCol w:w="4111"/>
      </w:tblGrid>
      <w:tr w:rsidR="00F61861" w:rsidRPr="00843696" w:rsidTr="000F4B9B">
        <w:trPr>
          <w:trHeight w:val="1100"/>
        </w:trPr>
        <w:tc>
          <w:tcPr>
            <w:tcW w:w="5812" w:type="dxa"/>
            <w:shd w:val="clear" w:color="auto" w:fill="auto"/>
          </w:tcPr>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DRAJES</w:t>
            </w:r>
            <w:r w:rsidR="00F61861" w:rsidRPr="00843696">
              <w:rPr>
                <w:rFonts w:ascii="Marianne" w:hAnsi="Marianne" w:cs="Arial"/>
                <w:sz w:val="20"/>
                <w:szCs w:val="20"/>
              </w:rPr>
              <w:t xml:space="preserve"> de Normandie</w:t>
            </w:r>
            <w:r w:rsidR="005930D0">
              <w:rPr>
                <w:rFonts w:ascii="Marianne" w:hAnsi="Marianne" w:cs="Arial"/>
                <w:sz w:val="20"/>
                <w:szCs w:val="20"/>
              </w:rPr>
              <w:t xml:space="preserve"> </w:t>
            </w:r>
            <w:r w:rsidR="00F61861" w:rsidRPr="00843696">
              <w:rPr>
                <w:rFonts w:ascii="Marianne" w:hAnsi="Marianne" w:cs="Arial"/>
                <w:sz w:val="20"/>
                <w:szCs w:val="20"/>
              </w:rPr>
              <w:t>:</w:t>
            </w:r>
            <w:r w:rsidR="00F66BF2" w:rsidRPr="00843696">
              <w:rPr>
                <w:rFonts w:ascii="Marianne" w:hAnsi="Marianne" w:cs="Arial"/>
                <w:sz w:val="20"/>
                <w:szCs w:val="20"/>
              </w:rPr>
              <w:t xml:space="preserve"> David DURAND</w:t>
            </w:r>
          </w:p>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SDJES</w:t>
            </w:r>
            <w:r w:rsidR="00F61861" w:rsidRPr="00843696">
              <w:rPr>
                <w:rFonts w:ascii="Marianne" w:hAnsi="Marianne" w:cs="Arial"/>
                <w:sz w:val="20"/>
                <w:szCs w:val="20"/>
              </w:rPr>
              <w:t xml:space="preserve"> du Calvados</w:t>
            </w:r>
            <w:r w:rsidR="005930D0">
              <w:rPr>
                <w:rFonts w:ascii="Marianne" w:hAnsi="Marianne" w:cs="Arial"/>
                <w:sz w:val="20"/>
                <w:szCs w:val="20"/>
              </w:rPr>
              <w:t xml:space="preserve"> </w:t>
            </w:r>
            <w:r w:rsidR="00F61861" w:rsidRPr="00843696">
              <w:rPr>
                <w:rFonts w:ascii="Marianne" w:hAnsi="Marianne" w:cs="Arial"/>
                <w:sz w:val="20"/>
                <w:szCs w:val="20"/>
              </w:rPr>
              <w:t>: Guillaume BONNET</w:t>
            </w:r>
          </w:p>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 xml:space="preserve">SDJES </w:t>
            </w:r>
            <w:r w:rsidR="00F61861" w:rsidRPr="00843696">
              <w:rPr>
                <w:rFonts w:ascii="Marianne" w:hAnsi="Marianne" w:cs="Arial"/>
                <w:sz w:val="20"/>
                <w:szCs w:val="20"/>
              </w:rPr>
              <w:t>de l’Eure</w:t>
            </w:r>
            <w:r w:rsidR="00F61861" w:rsidRPr="00843696">
              <w:rPr>
                <w:rFonts w:ascii="Arial" w:hAnsi="Arial" w:cs="Arial"/>
                <w:sz w:val="20"/>
                <w:szCs w:val="20"/>
              </w:rPr>
              <w:t> </w:t>
            </w:r>
            <w:r w:rsidR="00F61861" w:rsidRPr="00843696">
              <w:rPr>
                <w:rFonts w:ascii="Marianne" w:hAnsi="Marianne" w:cs="Arial"/>
                <w:sz w:val="20"/>
                <w:szCs w:val="20"/>
              </w:rPr>
              <w:t>: Robin BRANCHU</w:t>
            </w:r>
          </w:p>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 xml:space="preserve">SDJES </w:t>
            </w:r>
            <w:r w:rsidR="00F61861" w:rsidRPr="00843696">
              <w:rPr>
                <w:rFonts w:ascii="Marianne" w:hAnsi="Marianne" w:cs="Arial"/>
                <w:sz w:val="20"/>
                <w:szCs w:val="20"/>
              </w:rPr>
              <w:t>de la Manche : Arthur ROMÉ</w:t>
            </w:r>
          </w:p>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SDJES</w:t>
            </w:r>
            <w:r w:rsidR="00F61861" w:rsidRPr="00843696">
              <w:rPr>
                <w:rFonts w:ascii="Marianne" w:hAnsi="Marianne" w:cs="Arial"/>
                <w:sz w:val="20"/>
                <w:szCs w:val="20"/>
              </w:rPr>
              <w:t xml:space="preserve"> de l’Orne</w:t>
            </w:r>
            <w:r w:rsidR="00F61861" w:rsidRPr="00843696">
              <w:rPr>
                <w:rFonts w:ascii="Arial" w:hAnsi="Arial" w:cs="Arial"/>
                <w:sz w:val="20"/>
                <w:szCs w:val="20"/>
              </w:rPr>
              <w:t> </w:t>
            </w:r>
            <w:r w:rsidR="00F61861" w:rsidRPr="00843696">
              <w:rPr>
                <w:rFonts w:ascii="Marianne" w:hAnsi="Marianne" w:cs="Arial"/>
                <w:sz w:val="20"/>
                <w:szCs w:val="20"/>
              </w:rPr>
              <w:t xml:space="preserve">: </w:t>
            </w:r>
            <w:r w:rsidR="00454DFF">
              <w:rPr>
                <w:rFonts w:ascii="Marianne" w:hAnsi="Marianne" w:cs="Arial"/>
                <w:sz w:val="20"/>
                <w:szCs w:val="20"/>
              </w:rPr>
              <w:t>Grégoire CHERRIER</w:t>
            </w:r>
          </w:p>
          <w:p w:rsidR="00F61861" w:rsidRPr="00843696" w:rsidRDefault="000F4B9B" w:rsidP="00840449">
            <w:pPr>
              <w:pStyle w:val="normal0"/>
              <w:rPr>
                <w:rFonts w:ascii="Marianne" w:hAnsi="Marianne" w:cs="Arial"/>
                <w:sz w:val="20"/>
                <w:szCs w:val="20"/>
              </w:rPr>
            </w:pPr>
            <w:r w:rsidRPr="00843696">
              <w:rPr>
                <w:rFonts w:ascii="Marianne" w:hAnsi="Marianne" w:cs="Arial"/>
                <w:sz w:val="20"/>
                <w:szCs w:val="20"/>
              </w:rPr>
              <w:t xml:space="preserve">SDJES de </w:t>
            </w:r>
            <w:r w:rsidR="00F61861" w:rsidRPr="00843696">
              <w:rPr>
                <w:rFonts w:ascii="Marianne" w:hAnsi="Marianne" w:cs="Arial"/>
                <w:sz w:val="20"/>
                <w:szCs w:val="20"/>
              </w:rPr>
              <w:t>Seine-Maritime</w:t>
            </w:r>
            <w:r w:rsidR="00F61861" w:rsidRPr="00843696">
              <w:rPr>
                <w:rFonts w:ascii="Arial" w:hAnsi="Arial" w:cs="Arial"/>
                <w:sz w:val="20"/>
                <w:szCs w:val="20"/>
              </w:rPr>
              <w:t> </w:t>
            </w:r>
            <w:r w:rsidR="00F61861" w:rsidRPr="00843696">
              <w:rPr>
                <w:rFonts w:ascii="Marianne" w:hAnsi="Marianne" w:cs="Arial"/>
                <w:sz w:val="20"/>
                <w:szCs w:val="20"/>
              </w:rPr>
              <w:t>:</w:t>
            </w:r>
            <w:r w:rsidR="00482A28" w:rsidRPr="00843696">
              <w:rPr>
                <w:rFonts w:ascii="Marianne" w:hAnsi="Marianne" w:cs="Arial"/>
                <w:sz w:val="20"/>
                <w:szCs w:val="20"/>
              </w:rPr>
              <w:t xml:space="preserve"> </w:t>
            </w:r>
            <w:r w:rsidRPr="00843696">
              <w:rPr>
                <w:rFonts w:ascii="Marianne" w:hAnsi="Marianne" w:cs="Arial"/>
                <w:sz w:val="20"/>
                <w:szCs w:val="20"/>
              </w:rPr>
              <w:t>Camille GREGORIO</w:t>
            </w:r>
          </w:p>
          <w:p w:rsidR="00F61861" w:rsidRPr="00843696" w:rsidRDefault="00F61861" w:rsidP="00840449">
            <w:pPr>
              <w:pStyle w:val="normal0"/>
              <w:rPr>
                <w:rFonts w:ascii="Marianne" w:hAnsi="Marianne" w:cs="Arial"/>
                <w:sz w:val="20"/>
                <w:szCs w:val="20"/>
              </w:rPr>
            </w:pPr>
          </w:p>
        </w:tc>
        <w:tc>
          <w:tcPr>
            <w:tcW w:w="4111" w:type="dxa"/>
            <w:shd w:val="clear" w:color="auto" w:fill="auto"/>
          </w:tcPr>
          <w:p w:rsidR="00423A18" w:rsidRDefault="00857821" w:rsidP="00423A18">
            <w:pPr>
              <w:pStyle w:val="normal0"/>
              <w:ind w:left="311" w:hanging="311"/>
              <w:rPr>
                <w:rFonts w:ascii="Marianne" w:hAnsi="Marianne"/>
                <w:sz w:val="20"/>
                <w:szCs w:val="20"/>
              </w:rPr>
            </w:pPr>
            <w:hyperlink r:id="rId13" w:history="1">
              <w:r w:rsidR="00423A18" w:rsidRPr="00D011A2">
                <w:rPr>
                  <w:rStyle w:val="Lienhypertexte"/>
                  <w:rFonts w:ascii="Marianne" w:hAnsi="Marianne"/>
                  <w:sz w:val="20"/>
                  <w:szCs w:val="20"/>
                </w:rPr>
                <w:t>drajes-norm-fdva@ac-normandie.fr</w:t>
              </w:r>
            </w:hyperlink>
          </w:p>
          <w:p w:rsidR="00F02FA3" w:rsidRDefault="00857821" w:rsidP="00573806">
            <w:pPr>
              <w:pStyle w:val="normal0"/>
              <w:ind w:left="311" w:hanging="311"/>
              <w:rPr>
                <w:rFonts w:ascii="Marianne" w:hAnsi="Marianne"/>
                <w:sz w:val="20"/>
                <w:szCs w:val="20"/>
              </w:rPr>
            </w:pPr>
            <w:hyperlink r:id="rId14" w:history="1">
              <w:r w:rsidR="00F02FA3" w:rsidRPr="00D011A2">
                <w:rPr>
                  <w:rStyle w:val="Lienhypertexte"/>
                  <w:rFonts w:ascii="Marianne" w:hAnsi="Marianne"/>
                  <w:sz w:val="20"/>
                  <w:szCs w:val="20"/>
                </w:rPr>
                <w:t>ddva@calvados.gouv.fr</w:t>
              </w:r>
            </w:hyperlink>
          </w:p>
          <w:p w:rsidR="00D8683D" w:rsidRPr="00423A18" w:rsidRDefault="00857821" w:rsidP="00D8683D">
            <w:pPr>
              <w:pStyle w:val="normal0"/>
              <w:ind w:left="311" w:hanging="311"/>
            </w:pPr>
            <w:hyperlink r:id="rId15" w:history="1">
              <w:r w:rsidR="00F61861" w:rsidRPr="00843696">
                <w:rPr>
                  <w:rStyle w:val="Lienhypertexte"/>
                  <w:rFonts w:ascii="Marianne" w:hAnsi="Marianne" w:cs="Arial"/>
                  <w:color w:val="auto"/>
                  <w:sz w:val="20"/>
                  <w:szCs w:val="20"/>
                  <w:u w:val="none"/>
                </w:rPr>
                <w:t>ddcs-fdva@eure.gouv.fr</w:t>
              </w:r>
            </w:hyperlink>
          </w:p>
          <w:p w:rsidR="00423A18" w:rsidRPr="00D8683D" w:rsidRDefault="00D8683D" w:rsidP="00D8683D">
            <w:pPr>
              <w:pStyle w:val="normal0"/>
              <w:ind w:left="311" w:hanging="311"/>
              <w:rPr>
                <w:rFonts w:ascii="Marianne" w:hAnsi="Marianne"/>
                <w:sz w:val="20"/>
                <w:szCs w:val="20"/>
              </w:rPr>
            </w:pPr>
            <w:hyperlink r:id="rId16" w:history="1">
              <w:r w:rsidRPr="00D8683D">
                <w:rPr>
                  <w:rStyle w:val="Lienhypertexte"/>
                  <w:rFonts w:ascii="Marianne" w:hAnsi="Marianne"/>
                  <w:sz w:val="20"/>
                  <w:szCs w:val="20"/>
                </w:rPr>
                <w:t>ddcs-fdva50@manche.gouv.fr</w:t>
              </w:r>
              <w:r w:rsidRPr="00D8683D">
                <w:rPr>
                  <w:rStyle w:val="Lienhypertexte"/>
                  <w:sz w:val="20"/>
                  <w:szCs w:val="20"/>
                </w:rPr>
                <w:t> </w:t>
              </w:r>
            </w:hyperlink>
          </w:p>
          <w:p w:rsidR="00454DFF" w:rsidRDefault="00857821" w:rsidP="000F4B9B">
            <w:pPr>
              <w:pStyle w:val="normal0"/>
            </w:pPr>
            <w:hyperlink r:id="rId17" w:history="1">
              <w:r w:rsidR="00454DFF">
                <w:rPr>
                  <w:rStyle w:val="Lienhypertexte"/>
                  <w:rFonts w:ascii="Marianne" w:eastAsia="Arial" w:hAnsi="Marianne"/>
                  <w:sz w:val="20"/>
                  <w:szCs w:val="20"/>
                </w:rPr>
                <w:t>sdjes-61-vieasso@ac-normandie.fr</w:t>
              </w:r>
            </w:hyperlink>
          </w:p>
          <w:p w:rsidR="00F61861" w:rsidRPr="00423A18" w:rsidRDefault="00857821" w:rsidP="000F4B9B">
            <w:pPr>
              <w:pStyle w:val="normal0"/>
              <w:rPr>
                <w:rFonts w:ascii="Marianne" w:hAnsi="Marianne" w:cs="Arial"/>
                <w:color w:val="auto"/>
                <w:sz w:val="20"/>
                <w:szCs w:val="20"/>
                <w:u w:val="single"/>
              </w:rPr>
            </w:pPr>
            <w:hyperlink r:id="rId18" w:history="1">
              <w:r w:rsidR="004D7B10" w:rsidRPr="00423A18">
                <w:rPr>
                  <w:rStyle w:val="Lienhypertexte"/>
                  <w:rFonts w:ascii="Marianne" w:hAnsi="Marianne" w:cs="Arial"/>
                  <w:sz w:val="20"/>
                  <w:szCs w:val="20"/>
                </w:rPr>
                <w:t>ddcs-fdva@seine-maritime.gouv.fr</w:t>
              </w:r>
            </w:hyperlink>
            <w:r w:rsidR="00F61861" w:rsidRPr="00423A18">
              <w:rPr>
                <w:rFonts w:ascii="Marianne" w:hAnsi="Marianne" w:cs="Arial"/>
                <w:color w:val="auto"/>
                <w:sz w:val="20"/>
                <w:szCs w:val="20"/>
                <w:u w:val="single"/>
              </w:rPr>
              <w:t xml:space="preserve"> </w:t>
            </w:r>
          </w:p>
          <w:p w:rsidR="00F61861" w:rsidRPr="00843696" w:rsidRDefault="00F61861" w:rsidP="00840449">
            <w:pPr>
              <w:pStyle w:val="normal0"/>
              <w:ind w:left="311" w:hanging="311"/>
              <w:rPr>
                <w:rFonts w:ascii="Marianne" w:hAnsi="Marianne" w:cs="Arial"/>
                <w:sz w:val="20"/>
                <w:szCs w:val="20"/>
              </w:rPr>
            </w:pPr>
          </w:p>
        </w:tc>
      </w:tr>
    </w:tbl>
    <w:p w:rsidR="0000607F" w:rsidRPr="00843696" w:rsidRDefault="00F61861" w:rsidP="00F61861">
      <w:pPr>
        <w:pStyle w:val="Paragraphedeliste"/>
        <w:numPr>
          <w:ilvl w:val="0"/>
          <w:numId w:val="20"/>
        </w:numPr>
        <w:rPr>
          <w:rFonts w:ascii="Marianne" w:hAnsi="Marianne" w:cs="Arial"/>
          <w:b/>
          <w:color w:val="E36C0A" w:themeColor="accent6" w:themeShade="BF"/>
          <w:sz w:val="20"/>
          <w:szCs w:val="20"/>
        </w:rPr>
      </w:pPr>
      <w:r w:rsidRPr="00843696">
        <w:rPr>
          <w:rFonts w:ascii="Marianne" w:hAnsi="Marianne" w:cs="Arial"/>
          <w:b/>
          <w:color w:val="E36C0A" w:themeColor="accent6" w:themeShade="BF"/>
          <w:sz w:val="20"/>
          <w:szCs w:val="20"/>
        </w:rPr>
        <w:t>É</w:t>
      </w:r>
      <w:r w:rsidR="0000607F" w:rsidRPr="00843696">
        <w:rPr>
          <w:rFonts w:ascii="Marianne" w:hAnsi="Marianne" w:cs="Arial"/>
          <w:b/>
          <w:color w:val="E36C0A" w:themeColor="accent6" w:themeShade="BF"/>
          <w:sz w:val="20"/>
          <w:szCs w:val="20"/>
        </w:rPr>
        <w:t>valuation</w:t>
      </w:r>
    </w:p>
    <w:p w:rsidR="00F61861" w:rsidRPr="00843696" w:rsidRDefault="00F61861" w:rsidP="00F61861">
      <w:pPr>
        <w:pStyle w:val="Paragraphedeliste"/>
        <w:rPr>
          <w:rFonts w:ascii="Marianne" w:hAnsi="Marianne" w:cs="Arial"/>
          <w:b/>
          <w:color w:val="E36C0A" w:themeColor="accent6" w:themeShade="BF"/>
          <w:sz w:val="20"/>
          <w:szCs w:val="20"/>
        </w:rPr>
      </w:pPr>
    </w:p>
    <w:p w:rsidR="00F61861" w:rsidRPr="00843696" w:rsidRDefault="000D6ABF" w:rsidP="00F61861">
      <w:pPr>
        <w:pStyle w:val="normal0"/>
        <w:jc w:val="both"/>
        <w:rPr>
          <w:rFonts w:ascii="Marianne" w:hAnsi="Marianne" w:cs="Arial"/>
          <w:b/>
          <w:sz w:val="20"/>
          <w:szCs w:val="20"/>
        </w:rPr>
      </w:pPr>
      <w:r w:rsidRPr="00843696">
        <w:rPr>
          <w:rFonts w:ascii="Marianne" w:hAnsi="Marianne" w:cs="Arial"/>
          <w:b/>
          <w:sz w:val="20"/>
          <w:szCs w:val="20"/>
        </w:rPr>
        <w:t xml:space="preserve">Un bilan complet sera adressé </w:t>
      </w:r>
      <w:r w:rsidR="000F4B9B" w:rsidRPr="00843696">
        <w:rPr>
          <w:rFonts w:ascii="Marianne" w:hAnsi="Marianne" w:cs="Arial"/>
          <w:b/>
          <w:sz w:val="20"/>
          <w:szCs w:val="20"/>
        </w:rPr>
        <w:t>à la DRAJE</w:t>
      </w:r>
      <w:r w:rsidR="00F61861" w:rsidRPr="00843696">
        <w:rPr>
          <w:rFonts w:ascii="Marianne" w:hAnsi="Marianne" w:cs="Arial"/>
          <w:b/>
          <w:sz w:val="20"/>
          <w:szCs w:val="20"/>
        </w:rPr>
        <w:t xml:space="preserve">S </w:t>
      </w:r>
      <w:r w:rsidRPr="00843696">
        <w:rPr>
          <w:rFonts w:ascii="Marianne" w:hAnsi="Marianne" w:cs="Arial"/>
          <w:b/>
          <w:sz w:val="20"/>
          <w:szCs w:val="20"/>
        </w:rPr>
        <w:t xml:space="preserve">de Normandie via Le Compte Asso </w:t>
      </w:r>
      <w:r w:rsidR="00F61861" w:rsidRPr="00843696">
        <w:rPr>
          <w:rFonts w:ascii="Marianne" w:hAnsi="Marianne" w:cs="Arial"/>
          <w:b/>
          <w:sz w:val="20"/>
          <w:szCs w:val="20"/>
        </w:rPr>
        <w:t>par les associations dont les actions auront été retenues, selon l’échéancier précisé ci-dessous.</w:t>
      </w:r>
    </w:p>
    <w:p w:rsidR="00F61861" w:rsidRPr="00843696" w:rsidRDefault="00F61861" w:rsidP="00F61861">
      <w:pPr>
        <w:pStyle w:val="normal0"/>
        <w:jc w:val="both"/>
        <w:rPr>
          <w:rFonts w:ascii="Marianne" w:hAnsi="Marianne" w:cs="Arial"/>
          <w:sz w:val="20"/>
          <w:szCs w:val="20"/>
        </w:rPr>
      </w:pPr>
    </w:p>
    <w:p w:rsidR="00F61861" w:rsidRPr="00843696" w:rsidRDefault="00F61861" w:rsidP="00F61861">
      <w:pPr>
        <w:pStyle w:val="normal0"/>
        <w:jc w:val="both"/>
        <w:rPr>
          <w:rFonts w:ascii="Marianne" w:hAnsi="Marianne" w:cs="Arial"/>
          <w:sz w:val="20"/>
          <w:szCs w:val="20"/>
        </w:rPr>
      </w:pPr>
      <w:r w:rsidRPr="00843696">
        <w:rPr>
          <w:rFonts w:ascii="Marianne" w:hAnsi="Marianne" w:cs="Arial"/>
          <w:sz w:val="20"/>
          <w:szCs w:val="20"/>
        </w:rPr>
        <w:t>L’évaluation doit comprendre</w:t>
      </w:r>
      <w:r w:rsidRPr="00843696">
        <w:rPr>
          <w:rFonts w:ascii="Arial" w:hAnsi="Arial" w:cs="Arial"/>
          <w:sz w:val="20"/>
          <w:szCs w:val="20"/>
        </w:rPr>
        <w:t> </w:t>
      </w:r>
      <w:r w:rsidRPr="00843696">
        <w:rPr>
          <w:rFonts w:ascii="Marianne" w:hAnsi="Marianne" w:cs="Arial"/>
          <w:sz w:val="20"/>
          <w:szCs w:val="20"/>
        </w:rPr>
        <w:t>:</w:t>
      </w:r>
    </w:p>
    <w:p w:rsidR="00F61861" w:rsidRPr="00843696" w:rsidRDefault="00F61861" w:rsidP="00F61861">
      <w:pPr>
        <w:pStyle w:val="normal0"/>
        <w:jc w:val="both"/>
        <w:rPr>
          <w:rFonts w:ascii="Marianne" w:hAnsi="Marianne" w:cs="Arial"/>
          <w:sz w:val="20"/>
          <w:szCs w:val="20"/>
        </w:rPr>
      </w:pPr>
      <w:r w:rsidRPr="00843696">
        <w:rPr>
          <w:rFonts w:ascii="Marianne" w:hAnsi="Marianne" w:cs="Arial"/>
          <w:sz w:val="20"/>
          <w:szCs w:val="20"/>
        </w:rPr>
        <w:t xml:space="preserve">- les éléments littéraires quantitatifs et qualitatifs des actions réalisées et non réalisées, </w:t>
      </w:r>
    </w:p>
    <w:p w:rsidR="00F61861" w:rsidRPr="00843696" w:rsidRDefault="00F61861" w:rsidP="00F61861">
      <w:pPr>
        <w:pStyle w:val="normal0"/>
        <w:jc w:val="both"/>
        <w:rPr>
          <w:rFonts w:ascii="Marianne" w:hAnsi="Marianne" w:cs="Arial"/>
          <w:sz w:val="20"/>
          <w:szCs w:val="20"/>
        </w:rPr>
      </w:pPr>
      <w:r w:rsidRPr="00843696">
        <w:rPr>
          <w:rFonts w:ascii="Marianne" w:hAnsi="Marianne" w:cs="Arial"/>
          <w:sz w:val="20"/>
          <w:szCs w:val="20"/>
        </w:rPr>
        <w:t>- le compte-rendu financier</w:t>
      </w:r>
    </w:p>
    <w:p w:rsidR="00F61861" w:rsidRPr="00843696" w:rsidRDefault="00F61861" w:rsidP="00F61861">
      <w:pPr>
        <w:pStyle w:val="Default"/>
        <w:jc w:val="both"/>
        <w:rPr>
          <w:rFonts w:ascii="Marianne" w:hAnsi="Marianne" w:cs="Arial"/>
          <w:sz w:val="20"/>
          <w:szCs w:val="20"/>
        </w:rPr>
      </w:pPr>
    </w:p>
    <w:p w:rsidR="00D611DC" w:rsidRPr="00843696" w:rsidRDefault="00F61861" w:rsidP="00F61861">
      <w:pPr>
        <w:pStyle w:val="Default"/>
        <w:jc w:val="both"/>
        <w:rPr>
          <w:rFonts w:ascii="Marianne" w:hAnsi="Marianne" w:cs="Arial"/>
          <w:sz w:val="20"/>
          <w:szCs w:val="20"/>
        </w:rPr>
      </w:pPr>
      <w:r w:rsidRPr="00843696">
        <w:rPr>
          <w:rFonts w:ascii="Marianne" w:hAnsi="Marianne" w:cs="Arial"/>
          <w:sz w:val="20"/>
          <w:szCs w:val="20"/>
        </w:rPr>
        <w:t>Les associations ayant bén</w:t>
      </w:r>
      <w:r w:rsidR="00715664" w:rsidRPr="00843696">
        <w:rPr>
          <w:rFonts w:ascii="Marianne" w:hAnsi="Marianne" w:cs="Arial"/>
          <w:sz w:val="20"/>
          <w:szCs w:val="20"/>
        </w:rPr>
        <w:t xml:space="preserve">éficié, au titre de l’année </w:t>
      </w:r>
      <w:r w:rsidR="00E754C1" w:rsidRPr="00843696">
        <w:rPr>
          <w:rFonts w:ascii="Marianne" w:hAnsi="Marianne" w:cs="Arial"/>
          <w:color w:val="auto"/>
          <w:sz w:val="20"/>
          <w:szCs w:val="20"/>
        </w:rPr>
        <w:t>202</w:t>
      </w:r>
      <w:r w:rsidR="00710E44" w:rsidRPr="00843696">
        <w:rPr>
          <w:rFonts w:ascii="Marianne" w:hAnsi="Marianne" w:cs="Arial"/>
          <w:color w:val="auto"/>
          <w:sz w:val="20"/>
          <w:szCs w:val="20"/>
        </w:rPr>
        <w:t>1</w:t>
      </w:r>
      <w:r w:rsidRPr="00843696">
        <w:rPr>
          <w:rFonts w:ascii="Marianne" w:hAnsi="Marianne" w:cs="Arial"/>
          <w:sz w:val="20"/>
          <w:szCs w:val="20"/>
        </w:rPr>
        <w:t>, d’une subvention pour la formation des bénévoles ou les associations ayant bénéficié d’une subvention au titre d’un exercice antérieur devront adresser leur compte rendu financier prévu par l’article 10 de la loi n° 2000-321 relative aux droits des citoyens dans leurs relations avec l’administration, via Le Compte Asso</w:t>
      </w:r>
      <w:r w:rsidR="00E32172" w:rsidRPr="00843696">
        <w:rPr>
          <w:rFonts w:ascii="Marianne" w:hAnsi="Marianne" w:cs="Arial"/>
          <w:sz w:val="20"/>
          <w:szCs w:val="20"/>
        </w:rPr>
        <w:t xml:space="preserve"> (fiche 46)</w:t>
      </w:r>
      <w:r w:rsidRPr="00843696">
        <w:rPr>
          <w:rFonts w:ascii="Marianne" w:hAnsi="Marianne" w:cs="Arial"/>
          <w:sz w:val="20"/>
          <w:szCs w:val="20"/>
        </w:rPr>
        <w:t xml:space="preserve">. </w:t>
      </w:r>
    </w:p>
    <w:p w:rsidR="00CE6F6B" w:rsidRPr="00843696" w:rsidRDefault="00CE6F6B" w:rsidP="00F61861">
      <w:pPr>
        <w:pStyle w:val="Default"/>
        <w:jc w:val="both"/>
        <w:rPr>
          <w:rFonts w:ascii="Marianne" w:hAnsi="Marianne" w:cs="Arial"/>
          <w:sz w:val="20"/>
          <w:szCs w:val="20"/>
        </w:rPr>
      </w:pPr>
    </w:p>
    <w:p w:rsidR="00CE6F6B" w:rsidRPr="00843696" w:rsidRDefault="00CE6F6B" w:rsidP="00CE6F6B">
      <w:pPr>
        <w:jc w:val="both"/>
        <w:rPr>
          <w:rFonts w:ascii="Marianne" w:hAnsi="Marianne" w:cs="Arial"/>
          <w:sz w:val="20"/>
          <w:szCs w:val="20"/>
        </w:rPr>
      </w:pPr>
      <w:r w:rsidRPr="00843696">
        <w:rPr>
          <w:rFonts w:ascii="Marianne" w:hAnsi="Marianne" w:cs="Arial"/>
          <w:sz w:val="20"/>
          <w:szCs w:val="20"/>
        </w:rPr>
        <w:t>A cette fin, le document CERFA 15059*02 «</w:t>
      </w:r>
      <w:r w:rsidRPr="00843696">
        <w:rPr>
          <w:rFonts w:ascii="Arial" w:hAnsi="Arial" w:cs="Arial"/>
          <w:sz w:val="20"/>
          <w:szCs w:val="20"/>
        </w:rPr>
        <w:t> </w:t>
      </w:r>
      <w:r w:rsidRPr="00843696">
        <w:rPr>
          <w:rFonts w:ascii="Marianne" w:hAnsi="Marianne" w:cs="Arial"/>
          <w:sz w:val="20"/>
          <w:szCs w:val="20"/>
        </w:rPr>
        <w:t>compte-rendu financier de subvention</w:t>
      </w:r>
      <w:r w:rsidRPr="00843696">
        <w:rPr>
          <w:rFonts w:ascii="Arial" w:hAnsi="Arial" w:cs="Arial"/>
          <w:sz w:val="20"/>
          <w:szCs w:val="20"/>
        </w:rPr>
        <w:t> </w:t>
      </w:r>
      <w:r w:rsidRPr="00843696">
        <w:rPr>
          <w:rFonts w:ascii="Marianne" w:hAnsi="Marianne" w:cs="Arial"/>
          <w:sz w:val="20"/>
          <w:szCs w:val="20"/>
        </w:rPr>
        <w:t xml:space="preserve">» est téléchargeable sur le site Internet de la </w:t>
      </w:r>
      <w:r w:rsidR="00E754C1" w:rsidRPr="000A6702">
        <w:rPr>
          <w:rFonts w:ascii="Marianne" w:hAnsi="Marianne" w:cs="Arial"/>
          <w:color w:val="auto"/>
          <w:sz w:val="20"/>
          <w:szCs w:val="20"/>
        </w:rPr>
        <w:t>DRAJES</w:t>
      </w:r>
      <w:r w:rsidRPr="000A6702">
        <w:rPr>
          <w:rFonts w:ascii="Marianne" w:hAnsi="Marianne" w:cs="Arial"/>
          <w:color w:val="auto"/>
          <w:sz w:val="20"/>
          <w:szCs w:val="20"/>
        </w:rPr>
        <w:t xml:space="preserve"> </w:t>
      </w:r>
      <w:r w:rsidRPr="00843696">
        <w:rPr>
          <w:rFonts w:ascii="Marianne" w:hAnsi="Marianne" w:cs="Arial"/>
          <w:sz w:val="20"/>
          <w:szCs w:val="20"/>
        </w:rPr>
        <w:t>de Normandie</w:t>
      </w:r>
      <w:r w:rsidRPr="00843696">
        <w:rPr>
          <w:rFonts w:ascii="Arial" w:hAnsi="Arial" w:cs="Arial"/>
          <w:sz w:val="20"/>
          <w:szCs w:val="20"/>
        </w:rPr>
        <w:t> </w:t>
      </w:r>
      <w:r w:rsidRPr="00843696">
        <w:rPr>
          <w:rFonts w:ascii="Marianne" w:hAnsi="Marianne" w:cs="Arial"/>
          <w:sz w:val="20"/>
          <w:szCs w:val="20"/>
        </w:rPr>
        <w:t xml:space="preserve">: </w:t>
      </w:r>
    </w:p>
    <w:p w:rsidR="00CE6F6B" w:rsidRPr="00843696" w:rsidRDefault="00857821" w:rsidP="00CE6F6B">
      <w:pPr>
        <w:jc w:val="both"/>
        <w:rPr>
          <w:rFonts w:ascii="Marianne" w:hAnsi="Marianne" w:cs="Arial"/>
          <w:sz w:val="20"/>
          <w:szCs w:val="20"/>
        </w:rPr>
      </w:pPr>
      <w:hyperlink r:id="rId19" w:history="1">
        <w:r w:rsidR="00CE6F6B" w:rsidRPr="00843696">
          <w:rPr>
            <w:rStyle w:val="Lienhypertexte"/>
            <w:rFonts w:ascii="Marianne" w:eastAsia="Arial" w:hAnsi="Marianne" w:cs="Arial"/>
            <w:sz w:val="20"/>
            <w:szCs w:val="20"/>
          </w:rPr>
          <w:t>http://normandie.drdjscs.gouv.fr/sites/normandie.drdjscs.gouv.fr/IMG/pdf/compte-rendu_financier_de_subvention_cerfa_15059-02.pdf</w:t>
        </w:r>
      </w:hyperlink>
    </w:p>
    <w:p w:rsidR="00CE6F6B" w:rsidRPr="00843696" w:rsidRDefault="00CE6F6B" w:rsidP="00CE6F6B">
      <w:pPr>
        <w:jc w:val="both"/>
        <w:rPr>
          <w:rFonts w:ascii="Marianne" w:hAnsi="Marianne" w:cs="Arial"/>
          <w:sz w:val="20"/>
          <w:szCs w:val="20"/>
        </w:rPr>
      </w:pPr>
    </w:p>
    <w:p w:rsidR="00CE6F6B" w:rsidRPr="00843696" w:rsidRDefault="00CE6F6B" w:rsidP="00CE6F6B">
      <w:pPr>
        <w:jc w:val="both"/>
        <w:rPr>
          <w:rFonts w:ascii="Marianne" w:hAnsi="Marianne" w:cs="Arial"/>
          <w:sz w:val="20"/>
          <w:szCs w:val="20"/>
        </w:rPr>
      </w:pPr>
      <w:r w:rsidRPr="00843696">
        <w:rPr>
          <w:rFonts w:ascii="Marianne" w:hAnsi="Marianne" w:cs="Arial"/>
          <w:sz w:val="20"/>
          <w:szCs w:val="20"/>
        </w:rPr>
        <w:t>Ainsi qu’un tutoriel expliquant les modalités de transmission de ce compte-rendu</w:t>
      </w:r>
      <w:r w:rsidRPr="00843696">
        <w:rPr>
          <w:rFonts w:ascii="Arial" w:hAnsi="Arial" w:cs="Arial"/>
          <w:sz w:val="20"/>
          <w:szCs w:val="20"/>
        </w:rPr>
        <w:t> </w:t>
      </w:r>
      <w:r w:rsidRPr="00843696">
        <w:rPr>
          <w:rFonts w:ascii="Marianne" w:hAnsi="Marianne" w:cs="Arial"/>
          <w:sz w:val="20"/>
          <w:szCs w:val="20"/>
        </w:rPr>
        <w:t xml:space="preserve">: </w:t>
      </w:r>
      <w:hyperlink r:id="rId20" w:history="1">
        <w:r w:rsidRPr="00843696">
          <w:rPr>
            <w:rStyle w:val="Lienhypertexte"/>
            <w:rFonts w:ascii="Marianne" w:eastAsia="Arial" w:hAnsi="Marianne" w:cs="Arial"/>
            <w:sz w:val="20"/>
            <w:szCs w:val="20"/>
          </w:rPr>
          <w:t>http://normandie.drdjscs.gouv.fr/sites/normandie.drdjscs.gouv.fr/IMG/pdf/tutoriel_compte-rendu_financier_de_subvention_cerfa_fdva_normandie_2020.pdf</w:t>
        </w:r>
      </w:hyperlink>
    </w:p>
    <w:p w:rsidR="00CE6F6B" w:rsidRPr="00843696" w:rsidRDefault="00CE6F6B" w:rsidP="00F61861">
      <w:pPr>
        <w:pStyle w:val="Default"/>
        <w:jc w:val="both"/>
        <w:rPr>
          <w:rFonts w:ascii="Marianne" w:hAnsi="Marianne" w:cs="Arial"/>
          <w:sz w:val="20"/>
          <w:szCs w:val="20"/>
        </w:rPr>
      </w:pPr>
    </w:p>
    <w:p w:rsidR="00612BEC" w:rsidRPr="00843696" w:rsidRDefault="00D611DC" w:rsidP="00F61861">
      <w:pPr>
        <w:pStyle w:val="normal0"/>
        <w:jc w:val="both"/>
        <w:rPr>
          <w:rFonts w:ascii="Marianne" w:hAnsi="Marianne" w:cs="Arial"/>
          <w:b/>
          <w:bCs/>
          <w:sz w:val="20"/>
          <w:szCs w:val="20"/>
        </w:rPr>
      </w:pPr>
      <w:r w:rsidRPr="00843696">
        <w:rPr>
          <w:rFonts w:ascii="Marianne" w:hAnsi="Marianne" w:cs="Arial"/>
          <w:b/>
          <w:bCs/>
          <w:sz w:val="20"/>
          <w:szCs w:val="20"/>
        </w:rPr>
        <w:t>Dans le contexte de crise sanitaire, les associations sont invitées à lire attentivement la circulaire</w:t>
      </w:r>
      <w:r w:rsidR="00612BEC" w:rsidRPr="00843696">
        <w:rPr>
          <w:rFonts w:ascii="Marianne" w:hAnsi="Marianne" w:cs="Arial"/>
          <w:b/>
          <w:bCs/>
          <w:sz w:val="20"/>
          <w:szCs w:val="20"/>
        </w:rPr>
        <w:t xml:space="preserve"> 6166/SG du Premier Ministre en date du 6 mai</w:t>
      </w:r>
      <w:r w:rsidR="00612BEC" w:rsidRPr="00843696">
        <w:rPr>
          <w:rFonts w:ascii="Arial" w:hAnsi="Arial" w:cs="Arial"/>
          <w:b/>
          <w:bCs/>
          <w:sz w:val="20"/>
          <w:szCs w:val="20"/>
        </w:rPr>
        <w:t> </w:t>
      </w:r>
      <w:r w:rsidR="00612BEC" w:rsidRPr="00843696">
        <w:rPr>
          <w:rFonts w:ascii="Marianne" w:hAnsi="Marianne" w:cs="Arial"/>
          <w:b/>
          <w:bCs/>
          <w:sz w:val="20"/>
          <w:szCs w:val="20"/>
        </w:rPr>
        <w:t>:</w:t>
      </w:r>
    </w:p>
    <w:p w:rsidR="00612BEC" w:rsidRPr="00843696" w:rsidRDefault="00612BEC" w:rsidP="00F61861">
      <w:pPr>
        <w:pStyle w:val="normal0"/>
        <w:jc w:val="both"/>
        <w:rPr>
          <w:rFonts w:ascii="Marianne" w:hAnsi="Marianne" w:cs="Arial"/>
          <w:b/>
          <w:bCs/>
          <w:sz w:val="20"/>
          <w:szCs w:val="20"/>
        </w:rPr>
      </w:pPr>
      <w:r w:rsidRPr="00843696">
        <w:rPr>
          <w:rFonts w:ascii="Marianne" w:hAnsi="Marianne" w:cs="Arial"/>
          <w:b/>
          <w:bCs/>
          <w:sz w:val="20"/>
          <w:szCs w:val="20"/>
        </w:rPr>
        <w:t xml:space="preserve"> </w:t>
      </w:r>
      <w:hyperlink r:id="rId21" w:history="1">
        <w:r w:rsidRPr="00843696">
          <w:rPr>
            <w:rStyle w:val="Lienhypertexte"/>
            <w:rFonts w:ascii="Marianne" w:hAnsi="Marianne" w:cs="Arial"/>
            <w:b/>
            <w:bCs/>
            <w:sz w:val="20"/>
            <w:szCs w:val="20"/>
          </w:rPr>
          <w:t>https://www.legifrance.gouv.fr/circulaire/id/44976</w:t>
        </w:r>
      </w:hyperlink>
    </w:p>
    <w:p w:rsidR="00612BEC" w:rsidRPr="00843696" w:rsidRDefault="00612BEC" w:rsidP="00F61861">
      <w:pPr>
        <w:pStyle w:val="normal0"/>
        <w:jc w:val="both"/>
        <w:rPr>
          <w:rFonts w:ascii="Marianne" w:hAnsi="Marianne" w:cs="Arial"/>
          <w:b/>
          <w:bCs/>
          <w:sz w:val="20"/>
          <w:szCs w:val="20"/>
        </w:rPr>
      </w:pPr>
    </w:p>
    <w:p w:rsidR="00612BEC" w:rsidRPr="00843696" w:rsidRDefault="00612BEC" w:rsidP="00F61861">
      <w:pPr>
        <w:pStyle w:val="normal0"/>
        <w:jc w:val="both"/>
        <w:rPr>
          <w:rFonts w:ascii="Marianne" w:hAnsi="Marianne" w:cs="Arial"/>
          <w:bCs/>
          <w:sz w:val="20"/>
          <w:szCs w:val="20"/>
        </w:rPr>
      </w:pPr>
      <w:r w:rsidRPr="00843696">
        <w:rPr>
          <w:rFonts w:ascii="Marianne" w:hAnsi="Marianne" w:cs="Arial"/>
          <w:bCs/>
          <w:sz w:val="20"/>
          <w:szCs w:val="20"/>
        </w:rPr>
        <w:lastRenderedPageBreak/>
        <w:t>Plusieurs cas de figure y sont présentés, notamment en cas de report partiel ou total d’actions subventionnées en 2020 en raison de la crise COVID. Une attestation sur l’honneur est à renseigner et à envoyer au service instructeur.</w:t>
      </w:r>
    </w:p>
    <w:p w:rsidR="00612BEC" w:rsidRPr="00843696" w:rsidRDefault="00612BEC" w:rsidP="00F61861">
      <w:pPr>
        <w:pStyle w:val="normal0"/>
        <w:jc w:val="both"/>
        <w:rPr>
          <w:rFonts w:ascii="Marianne" w:hAnsi="Marianne" w:cs="Arial"/>
          <w:bCs/>
          <w:sz w:val="20"/>
          <w:szCs w:val="20"/>
        </w:rPr>
      </w:pPr>
    </w:p>
    <w:p w:rsidR="006005F4" w:rsidRPr="00843696" w:rsidRDefault="003A5386" w:rsidP="00F61861">
      <w:pPr>
        <w:pStyle w:val="normal0"/>
        <w:jc w:val="both"/>
        <w:rPr>
          <w:rFonts w:ascii="Marianne" w:hAnsi="Marianne" w:cs="Arial"/>
          <w:bCs/>
          <w:sz w:val="20"/>
          <w:szCs w:val="20"/>
        </w:rPr>
      </w:pPr>
      <w:r w:rsidRPr="00843696">
        <w:rPr>
          <w:rFonts w:ascii="Marianne" w:hAnsi="Marianne" w:cs="Arial"/>
          <w:bCs/>
          <w:sz w:val="20"/>
          <w:szCs w:val="20"/>
        </w:rPr>
        <w:t xml:space="preserve">En l’absence de </w:t>
      </w:r>
      <w:r w:rsidR="00F61861" w:rsidRPr="00843696">
        <w:rPr>
          <w:rFonts w:ascii="Marianne" w:hAnsi="Marianne" w:cs="Arial"/>
          <w:bCs/>
          <w:sz w:val="20"/>
          <w:szCs w:val="20"/>
        </w:rPr>
        <w:t>compte rendu détaillé</w:t>
      </w:r>
      <w:r w:rsidRPr="00843696">
        <w:rPr>
          <w:rFonts w:ascii="Marianne" w:hAnsi="Marianne" w:cs="Arial"/>
          <w:bCs/>
          <w:sz w:val="20"/>
          <w:szCs w:val="20"/>
        </w:rPr>
        <w:t xml:space="preserve"> si l’action a été menée, ou d’attestation sur l’honneur indiquant un report ou une annulation, </w:t>
      </w:r>
      <w:r w:rsidR="00F61861" w:rsidRPr="00843696">
        <w:rPr>
          <w:rFonts w:ascii="Marianne" w:hAnsi="Marianne" w:cs="Arial"/>
          <w:bCs/>
          <w:sz w:val="20"/>
          <w:szCs w:val="20"/>
        </w:rPr>
        <w:t xml:space="preserve"> aucun financement au titre de la formation</w:t>
      </w:r>
      <w:r w:rsidR="00715664" w:rsidRPr="00843696">
        <w:rPr>
          <w:rFonts w:ascii="Marianne" w:hAnsi="Marianne" w:cs="Arial"/>
          <w:bCs/>
          <w:sz w:val="20"/>
          <w:szCs w:val="20"/>
        </w:rPr>
        <w:t xml:space="preserve"> ne pourra être </w:t>
      </w:r>
      <w:r w:rsidR="00D611DC" w:rsidRPr="00843696">
        <w:rPr>
          <w:rFonts w:ascii="Marianne" w:hAnsi="Marianne" w:cs="Arial"/>
          <w:bCs/>
          <w:sz w:val="20"/>
          <w:szCs w:val="20"/>
        </w:rPr>
        <w:t>attribué en 2021</w:t>
      </w:r>
      <w:r w:rsidR="00F61861" w:rsidRPr="00843696">
        <w:rPr>
          <w:rFonts w:ascii="Marianne" w:hAnsi="Marianne" w:cs="Arial"/>
          <w:bCs/>
          <w:sz w:val="20"/>
          <w:szCs w:val="20"/>
        </w:rPr>
        <w:t>.</w:t>
      </w:r>
      <w:r w:rsidR="006005F4" w:rsidRPr="00843696">
        <w:rPr>
          <w:rFonts w:ascii="Marianne" w:hAnsi="Marianne" w:cs="Arial"/>
          <w:bCs/>
          <w:sz w:val="20"/>
          <w:szCs w:val="20"/>
        </w:rPr>
        <w:t xml:space="preserve"> </w:t>
      </w:r>
    </w:p>
    <w:p w:rsidR="006005F4" w:rsidRPr="00843696" w:rsidRDefault="006005F4" w:rsidP="00F61861">
      <w:pPr>
        <w:pStyle w:val="normal0"/>
        <w:jc w:val="both"/>
        <w:rPr>
          <w:rFonts w:ascii="Marianne" w:hAnsi="Marianne" w:cs="Arial"/>
          <w:bCs/>
          <w:sz w:val="20"/>
          <w:szCs w:val="20"/>
        </w:rPr>
      </w:pPr>
    </w:p>
    <w:p w:rsidR="006005F4" w:rsidRPr="00843696" w:rsidRDefault="006005F4" w:rsidP="00F61861">
      <w:pPr>
        <w:pStyle w:val="normal0"/>
        <w:jc w:val="both"/>
        <w:rPr>
          <w:rFonts w:ascii="Marianne" w:hAnsi="Marianne" w:cs="Arial"/>
          <w:bCs/>
          <w:sz w:val="20"/>
          <w:szCs w:val="20"/>
        </w:rPr>
      </w:pPr>
      <w:r w:rsidRPr="00843696">
        <w:rPr>
          <w:rFonts w:ascii="Marianne" w:hAnsi="Marianne" w:cs="Arial"/>
          <w:bCs/>
          <w:sz w:val="20"/>
          <w:szCs w:val="20"/>
        </w:rPr>
        <w:t>Les services instructeurs procéderont à une analyse bienveillante de chaque situation. Les associations qui souhaitent déposer une nouvelle demande de formation en 2021 alors que leur(s) pr</w:t>
      </w:r>
      <w:r w:rsidR="00755007" w:rsidRPr="00843696">
        <w:rPr>
          <w:rFonts w:ascii="Marianne" w:hAnsi="Marianne" w:cs="Arial"/>
          <w:bCs/>
          <w:sz w:val="20"/>
          <w:szCs w:val="20"/>
        </w:rPr>
        <w:t>ojet(s) 2020 ont été reportés en auront la possibilité</w:t>
      </w:r>
      <w:r w:rsidRPr="00843696">
        <w:rPr>
          <w:rFonts w:ascii="Marianne" w:hAnsi="Marianne" w:cs="Arial"/>
          <w:bCs/>
          <w:sz w:val="20"/>
          <w:szCs w:val="20"/>
        </w:rPr>
        <w:t>. Mais il leur est vivement recommandé de mettre en œuvre l’action reportée dans le premier semestre 2021. Leur capacité à mener formation.s reportée.s et nouvelle.s formation.s devra être explicitée.</w:t>
      </w:r>
    </w:p>
    <w:p w:rsidR="006005F4" w:rsidRPr="00843696" w:rsidRDefault="006005F4" w:rsidP="00F61861">
      <w:pPr>
        <w:pStyle w:val="normal0"/>
        <w:jc w:val="both"/>
        <w:rPr>
          <w:rFonts w:ascii="Marianne" w:hAnsi="Marianne" w:cs="Arial"/>
          <w:bCs/>
          <w:sz w:val="20"/>
          <w:szCs w:val="20"/>
        </w:rPr>
      </w:pPr>
    </w:p>
    <w:p w:rsidR="00F61861" w:rsidRPr="00843696" w:rsidRDefault="00755007" w:rsidP="00F61861">
      <w:pPr>
        <w:pStyle w:val="normal0"/>
        <w:jc w:val="both"/>
        <w:rPr>
          <w:rFonts w:ascii="Marianne" w:hAnsi="Marianne" w:cs="Arial"/>
          <w:color w:val="FFFFFF"/>
          <w:sz w:val="20"/>
          <w:szCs w:val="20"/>
        </w:rPr>
      </w:pPr>
      <w:r w:rsidRPr="00843696">
        <w:rPr>
          <w:rFonts w:ascii="Marianne" w:hAnsi="Marianne" w:cs="Arial"/>
          <w:bCs/>
          <w:sz w:val="20"/>
          <w:szCs w:val="20"/>
        </w:rPr>
        <w:t>C</w:t>
      </w:r>
      <w:r w:rsidR="006005F4" w:rsidRPr="00843696">
        <w:rPr>
          <w:rFonts w:ascii="Marianne" w:hAnsi="Marianne" w:cs="Arial"/>
          <w:bCs/>
          <w:sz w:val="20"/>
          <w:szCs w:val="20"/>
        </w:rPr>
        <w:t>omm</w:t>
      </w:r>
      <w:r w:rsidRPr="00843696">
        <w:rPr>
          <w:rFonts w:ascii="Marianne" w:hAnsi="Marianne" w:cs="Arial"/>
          <w:bCs/>
          <w:sz w:val="20"/>
          <w:szCs w:val="20"/>
        </w:rPr>
        <w:t xml:space="preserve">e cela est mentionné dans la </w:t>
      </w:r>
      <w:r w:rsidR="006005F4" w:rsidRPr="00843696">
        <w:rPr>
          <w:rFonts w:ascii="Marianne" w:hAnsi="Marianne" w:cs="Arial"/>
          <w:bCs/>
          <w:sz w:val="20"/>
          <w:szCs w:val="20"/>
        </w:rPr>
        <w:t>circulaire</w:t>
      </w:r>
      <w:r w:rsidRPr="00843696">
        <w:rPr>
          <w:rFonts w:ascii="Marianne" w:hAnsi="Marianne" w:cs="Arial"/>
          <w:bCs/>
          <w:sz w:val="20"/>
          <w:szCs w:val="20"/>
        </w:rPr>
        <w:t xml:space="preserve"> pré-citée</w:t>
      </w:r>
      <w:r w:rsidR="006005F4" w:rsidRPr="00843696">
        <w:rPr>
          <w:rFonts w:ascii="Marianne" w:hAnsi="Marianne" w:cs="Arial"/>
          <w:bCs/>
          <w:sz w:val="20"/>
          <w:szCs w:val="20"/>
        </w:rPr>
        <w:t xml:space="preserve">, </w:t>
      </w:r>
      <w:r w:rsidR="00F61861" w:rsidRPr="00843696">
        <w:rPr>
          <w:rFonts w:ascii="Marianne" w:hAnsi="Marianne" w:cs="Arial"/>
          <w:bCs/>
          <w:sz w:val="20"/>
          <w:szCs w:val="20"/>
        </w:rPr>
        <w:t xml:space="preserve">l’absence de production de </w:t>
      </w:r>
      <w:r w:rsidR="00B6173F" w:rsidRPr="00843696">
        <w:rPr>
          <w:rFonts w:ascii="Marianne" w:hAnsi="Marianne" w:cs="Arial"/>
          <w:bCs/>
          <w:sz w:val="20"/>
          <w:szCs w:val="20"/>
        </w:rPr>
        <w:t>compte-rendu d’action réalisée ou d’attestation sur l’honneur expliquant le report peut</w:t>
      </w:r>
      <w:r w:rsidR="006005F4" w:rsidRPr="00843696">
        <w:rPr>
          <w:rFonts w:ascii="Marianne" w:hAnsi="Marianne" w:cs="Arial"/>
          <w:bCs/>
          <w:sz w:val="20"/>
          <w:szCs w:val="20"/>
        </w:rPr>
        <w:t xml:space="preserve"> </w:t>
      </w:r>
      <w:r w:rsidR="00F61861" w:rsidRPr="00843696">
        <w:rPr>
          <w:rFonts w:ascii="Marianne" w:hAnsi="Marianne" w:cs="Arial"/>
          <w:bCs/>
          <w:sz w:val="20"/>
          <w:szCs w:val="20"/>
        </w:rPr>
        <w:t>expose</w:t>
      </w:r>
      <w:r w:rsidR="006005F4" w:rsidRPr="00843696">
        <w:rPr>
          <w:rFonts w:ascii="Marianne" w:hAnsi="Marianne" w:cs="Arial"/>
          <w:bCs/>
          <w:sz w:val="20"/>
          <w:szCs w:val="20"/>
        </w:rPr>
        <w:t>r</w:t>
      </w:r>
      <w:r w:rsidR="00F61861" w:rsidRPr="00843696">
        <w:rPr>
          <w:rFonts w:ascii="Marianne" w:hAnsi="Marianne" w:cs="Arial"/>
          <w:bCs/>
          <w:sz w:val="20"/>
          <w:szCs w:val="20"/>
        </w:rPr>
        <w:t xml:space="preserve"> l’association, après mise en demeure et émission d’un titre de perception, à un reversement au Trésor public de la subvention perçue. </w:t>
      </w:r>
    </w:p>
    <w:p w:rsidR="00F61861" w:rsidRPr="00843696" w:rsidRDefault="00F61861" w:rsidP="00F61861">
      <w:pPr>
        <w:pStyle w:val="Paragraphedeliste"/>
        <w:rPr>
          <w:rFonts w:ascii="Marianne" w:hAnsi="Marianne" w:cs="Arial"/>
          <w:color w:val="E36C0A" w:themeColor="accent6" w:themeShade="BF"/>
          <w:sz w:val="20"/>
          <w:szCs w:val="20"/>
        </w:rPr>
      </w:pPr>
    </w:p>
    <w:p w:rsidR="0000607F" w:rsidRPr="00843696" w:rsidRDefault="00F61861" w:rsidP="00F61861">
      <w:pPr>
        <w:pStyle w:val="Paragraphedeliste"/>
        <w:numPr>
          <w:ilvl w:val="0"/>
          <w:numId w:val="20"/>
        </w:numPr>
        <w:rPr>
          <w:rFonts w:ascii="Marianne" w:hAnsi="Marianne" w:cs="Arial"/>
          <w:sz w:val="20"/>
          <w:szCs w:val="20"/>
        </w:rPr>
      </w:pPr>
      <w:r w:rsidRPr="00843696">
        <w:rPr>
          <w:rFonts w:ascii="Marianne" w:hAnsi="Marianne" w:cs="Arial"/>
          <w:b/>
          <w:color w:val="E36C0A" w:themeColor="accent6" w:themeShade="BF"/>
          <w:sz w:val="20"/>
          <w:szCs w:val="20"/>
        </w:rPr>
        <w:t>É</w:t>
      </w:r>
      <w:r w:rsidR="0000607F" w:rsidRPr="00843696">
        <w:rPr>
          <w:rFonts w:ascii="Marianne" w:hAnsi="Marianne" w:cs="Arial"/>
          <w:b/>
          <w:color w:val="E36C0A" w:themeColor="accent6" w:themeShade="BF"/>
          <w:sz w:val="20"/>
          <w:szCs w:val="20"/>
        </w:rPr>
        <w:t>chéancier</w:t>
      </w:r>
    </w:p>
    <w:p w:rsidR="0000607F" w:rsidRPr="00843696" w:rsidRDefault="0000607F" w:rsidP="0000607F">
      <w:pPr>
        <w:rPr>
          <w:rFonts w:ascii="Marianne" w:hAnsi="Marianne" w:cs="Arial"/>
          <w:sz w:val="20"/>
          <w:szCs w:val="20"/>
        </w:rPr>
      </w:pPr>
    </w:p>
    <w:tbl>
      <w:tblPr>
        <w:tblW w:w="0" w:type="auto"/>
        <w:tblLook w:val="04A0"/>
      </w:tblPr>
      <w:tblGrid>
        <w:gridCol w:w="4786"/>
        <w:gridCol w:w="3402"/>
      </w:tblGrid>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Validation de la proposition de note d’orientation régionale par la CRCVA</w:t>
            </w:r>
          </w:p>
          <w:p w:rsidR="00185D1D" w:rsidRPr="00843696" w:rsidRDefault="00185D1D" w:rsidP="006B7BC4">
            <w:pPr>
              <w:pStyle w:val="Paragraphedeliste"/>
              <w:jc w:val="both"/>
              <w:rPr>
                <w:rFonts w:ascii="Marianne" w:hAnsi="Marianne"/>
                <w:sz w:val="20"/>
                <w:szCs w:val="20"/>
              </w:rPr>
            </w:pPr>
            <w:r w:rsidRPr="00843696">
              <w:rPr>
                <w:rFonts w:ascii="Marianne" w:hAnsi="Marianne" w:cs="Arial"/>
                <w:iCs/>
                <w:sz w:val="20"/>
                <w:szCs w:val="20"/>
              </w:rPr>
              <w:t xml:space="preserve"> </w:t>
            </w:r>
          </w:p>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Proposition de l’avis consultatif de la CRCVA au Préfet de Région</w:t>
            </w:r>
          </w:p>
          <w:p w:rsidR="00185D1D" w:rsidRPr="00843696" w:rsidRDefault="00185D1D" w:rsidP="006B7BC4">
            <w:pPr>
              <w:pStyle w:val="Paragraphedeliste"/>
              <w:jc w:val="both"/>
              <w:rPr>
                <w:rFonts w:ascii="Marianne" w:hAnsi="Marianne"/>
                <w:sz w:val="20"/>
                <w:szCs w:val="20"/>
              </w:rPr>
            </w:pPr>
          </w:p>
        </w:tc>
        <w:tc>
          <w:tcPr>
            <w:tcW w:w="3402" w:type="dxa"/>
            <w:hideMark/>
          </w:tcPr>
          <w:p w:rsidR="00185D1D" w:rsidRPr="00843696" w:rsidRDefault="00185D1D" w:rsidP="006B7BC4">
            <w:pPr>
              <w:jc w:val="both"/>
              <w:rPr>
                <w:rFonts w:ascii="Marianne" w:hAnsi="Marianne" w:cs="Arial"/>
                <w:iCs/>
                <w:strike/>
                <w:sz w:val="20"/>
                <w:szCs w:val="20"/>
              </w:rPr>
            </w:pPr>
          </w:p>
          <w:p w:rsidR="00185D1D" w:rsidRPr="00843696" w:rsidRDefault="00185D1D" w:rsidP="006B7BC4">
            <w:pPr>
              <w:ind w:left="317"/>
              <w:jc w:val="both"/>
              <w:rPr>
                <w:rFonts w:ascii="Marianne" w:hAnsi="Marianne" w:cs="Arial"/>
                <w:iCs/>
                <w:sz w:val="20"/>
                <w:szCs w:val="20"/>
              </w:rPr>
            </w:pPr>
            <w:r w:rsidRPr="00843696">
              <w:rPr>
                <w:rFonts w:ascii="Marianne" w:hAnsi="Marianne" w:cs="Arial"/>
                <w:iCs/>
                <w:sz w:val="20"/>
                <w:szCs w:val="20"/>
              </w:rPr>
              <w:t xml:space="preserve">18 Décembre 2020 </w:t>
            </w:r>
          </w:p>
          <w:p w:rsidR="00185D1D" w:rsidRPr="00843696" w:rsidRDefault="00185D1D" w:rsidP="006B7BC4">
            <w:pPr>
              <w:ind w:left="317"/>
              <w:jc w:val="both"/>
              <w:rPr>
                <w:rFonts w:ascii="Marianne" w:hAnsi="Marianne" w:cs="Arial"/>
                <w:iCs/>
                <w:sz w:val="20"/>
                <w:szCs w:val="20"/>
              </w:rPr>
            </w:pPr>
          </w:p>
          <w:p w:rsidR="00185D1D" w:rsidRPr="00843696" w:rsidRDefault="00185D1D" w:rsidP="006B7BC4">
            <w:pPr>
              <w:ind w:left="317"/>
              <w:jc w:val="both"/>
              <w:rPr>
                <w:rFonts w:ascii="Marianne" w:hAnsi="Marianne"/>
                <w:sz w:val="20"/>
                <w:szCs w:val="20"/>
              </w:rPr>
            </w:pPr>
            <w:r w:rsidRPr="00843696">
              <w:rPr>
                <w:rFonts w:ascii="Marianne" w:hAnsi="Marianne" w:cs="Arial"/>
                <w:iCs/>
                <w:sz w:val="20"/>
                <w:szCs w:val="20"/>
              </w:rPr>
              <w:t>Janvier 2021</w:t>
            </w:r>
          </w:p>
        </w:tc>
      </w:tr>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Lancement de campagne</w:t>
            </w:r>
          </w:p>
          <w:p w:rsidR="00185D1D" w:rsidRPr="00843696" w:rsidRDefault="00185D1D" w:rsidP="006B7BC4">
            <w:pPr>
              <w:pStyle w:val="Paragraphedeliste"/>
              <w:jc w:val="both"/>
              <w:rPr>
                <w:rFonts w:ascii="Marianne" w:hAnsi="Marianne"/>
                <w:sz w:val="20"/>
                <w:szCs w:val="20"/>
              </w:rPr>
            </w:pPr>
          </w:p>
        </w:tc>
        <w:tc>
          <w:tcPr>
            <w:tcW w:w="3402" w:type="dxa"/>
            <w:hideMark/>
          </w:tcPr>
          <w:p w:rsidR="00185D1D" w:rsidRPr="00843696" w:rsidRDefault="00185D1D" w:rsidP="006B7BC4">
            <w:pPr>
              <w:ind w:left="317"/>
              <w:jc w:val="both"/>
              <w:rPr>
                <w:rFonts w:ascii="Marianne" w:hAnsi="Marianne"/>
                <w:strike/>
                <w:sz w:val="20"/>
                <w:szCs w:val="20"/>
              </w:rPr>
            </w:pPr>
            <w:r w:rsidRPr="00843696">
              <w:rPr>
                <w:rFonts w:ascii="Marianne" w:hAnsi="Marianne" w:cs="Arial"/>
                <w:iCs/>
                <w:sz w:val="20"/>
                <w:szCs w:val="20"/>
              </w:rPr>
              <w:t>15 février 2021</w:t>
            </w:r>
          </w:p>
        </w:tc>
      </w:tr>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Date limite de dépôt des dossiers sur Le Compte Asso</w:t>
            </w:r>
          </w:p>
          <w:p w:rsidR="00185D1D" w:rsidRPr="00843696" w:rsidRDefault="00185D1D" w:rsidP="006B7BC4">
            <w:pPr>
              <w:pStyle w:val="Paragraphedeliste"/>
              <w:jc w:val="both"/>
              <w:rPr>
                <w:rFonts w:ascii="Marianne" w:hAnsi="Marianne"/>
                <w:sz w:val="20"/>
                <w:szCs w:val="20"/>
              </w:rPr>
            </w:pPr>
          </w:p>
        </w:tc>
        <w:tc>
          <w:tcPr>
            <w:tcW w:w="3402" w:type="dxa"/>
            <w:hideMark/>
          </w:tcPr>
          <w:p w:rsidR="00185D1D" w:rsidRPr="00843696" w:rsidRDefault="00185D1D" w:rsidP="006B7BC4">
            <w:pPr>
              <w:ind w:left="317"/>
              <w:jc w:val="both"/>
              <w:rPr>
                <w:rFonts w:ascii="Marianne" w:hAnsi="Marianne"/>
                <w:strike/>
                <w:sz w:val="20"/>
                <w:szCs w:val="20"/>
              </w:rPr>
            </w:pPr>
            <w:r w:rsidRPr="00843696">
              <w:rPr>
                <w:rFonts w:ascii="Marianne" w:hAnsi="Marianne" w:cs="Arial"/>
                <w:iCs/>
                <w:sz w:val="20"/>
                <w:szCs w:val="20"/>
              </w:rPr>
              <w:t>26 mars 2021</w:t>
            </w:r>
          </w:p>
        </w:tc>
      </w:tr>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 xml:space="preserve">Instruction des dossiers </w:t>
            </w:r>
          </w:p>
        </w:tc>
        <w:tc>
          <w:tcPr>
            <w:tcW w:w="3402" w:type="dxa"/>
            <w:hideMark/>
          </w:tcPr>
          <w:p w:rsidR="00185D1D" w:rsidRPr="00843696" w:rsidRDefault="00185D1D" w:rsidP="006B7BC4">
            <w:pPr>
              <w:ind w:left="317"/>
              <w:jc w:val="both"/>
              <w:rPr>
                <w:rFonts w:ascii="Marianne" w:hAnsi="Marianne"/>
                <w:sz w:val="20"/>
                <w:szCs w:val="20"/>
              </w:rPr>
            </w:pPr>
            <w:r w:rsidRPr="00843696">
              <w:rPr>
                <w:rFonts w:ascii="Marianne" w:hAnsi="Marianne" w:cs="Arial"/>
                <w:iCs/>
                <w:sz w:val="20"/>
                <w:szCs w:val="20"/>
              </w:rPr>
              <w:t>Du 26 mars au 14 mai 2021</w:t>
            </w:r>
          </w:p>
        </w:tc>
      </w:tr>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CRCVA de validation des propositions</w:t>
            </w:r>
          </w:p>
          <w:p w:rsidR="00185D1D" w:rsidRPr="00843696" w:rsidRDefault="00185D1D" w:rsidP="006B7BC4">
            <w:pPr>
              <w:pStyle w:val="Paragraphedeliste"/>
              <w:jc w:val="both"/>
              <w:rPr>
                <w:rFonts w:ascii="Marianne" w:hAnsi="Marianne"/>
                <w:sz w:val="20"/>
                <w:szCs w:val="20"/>
              </w:rPr>
            </w:pPr>
          </w:p>
        </w:tc>
        <w:tc>
          <w:tcPr>
            <w:tcW w:w="3402" w:type="dxa"/>
            <w:hideMark/>
          </w:tcPr>
          <w:p w:rsidR="00185D1D" w:rsidRPr="00843696" w:rsidRDefault="00185D1D" w:rsidP="006B7BC4">
            <w:pPr>
              <w:ind w:left="317"/>
              <w:jc w:val="both"/>
              <w:rPr>
                <w:rFonts w:ascii="Marianne" w:hAnsi="Marianne"/>
                <w:sz w:val="20"/>
                <w:szCs w:val="20"/>
              </w:rPr>
            </w:pPr>
            <w:r w:rsidRPr="00843696">
              <w:rPr>
                <w:rFonts w:ascii="Marianne" w:hAnsi="Marianne" w:cs="Arial"/>
                <w:iCs/>
                <w:sz w:val="20"/>
                <w:szCs w:val="20"/>
              </w:rPr>
              <w:t>Entre le 25 et le 28 mai 2021</w:t>
            </w:r>
          </w:p>
        </w:tc>
      </w:tr>
      <w:tr w:rsidR="00185D1D" w:rsidRPr="00843696" w:rsidTr="006B7BC4">
        <w:tc>
          <w:tcPr>
            <w:tcW w:w="4786" w:type="dxa"/>
            <w:hideMark/>
          </w:tcPr>
          <w:p w:rsidR="00185D1D" w:rsidRPr="00843696" w:rsidRDefault="00185D1D" w:rsidP="00185D1D">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jc w:val="both"/>
              <w:rPr>
                <w:rFonts w:ascii="Marianne" w:hAnsi="Marianne"/>
                <w:sz w:val="20"/>
                <w:szCs w:val="20"/>
              </w:rPr>
            </w:pPr>
            <w:r w:rsidRPr="00843696">
              <w:rPr>
                <w:rFonts w:ascii="Marianne" w:hAnsi="Marianne" w:cs="Arial"/>
                <w:iCs/>
                <w:sz w:val="20"/>
                <w:szCs w:val="20"/>
              </w:rPr>
              <w:t>Validation des propositions par la Déléguée Régionale Académique de la Jeunesse, de l’Engagement et des Sports et publication sur le site internet de la DRAJES de Normandie</w:t>
            </w:r>
          </w:p>
        </w:tc>
        <w:tc>
          <w:tcPr>
            <w:tcW w:w="3402" w:type="dxa"/>
            <w:hideMark/>
          </w:tcPr>
          <w:p w:rsidR="00185D1D" w:rsidRPr="00843696" w:rsidRDefault="00185D1D" w:rsidP="006B7BC4">
            <w:pPr>
              <w:ind w:left="317"/>
              <w:jc w:val="both"/>
              <w:rPr>
                <w:rFonts w:ascii="Marianne" w:hAnsi="Marianne"/>
                <w:sz w:val="20"/>
                <w:szCs w:val="20"/>
              </w:rPr>
            </w:pPr>
            <w:r w:rsidRPr="00843696">
              <w:rPr>
                <w:rFonts w:ascii="Marianne" w:hAnsi="Marianne" w:cs="Arial"/>
                <w:iCs/>
                <w:sz w:val="20"/>
                <w:szCs w:val="20"/>
              </w:rPr>
              <w:t>Entre le 31 mai et le 4 juin  2021</w:t>
            </w:r>
          </w:p>
        </w:tc>
      </w:tr>
    </w:tbl>
    <w:p w:rsidR="00185D1D" w:rsidRPr="00843696" w:rsidRDefault="00185D1D" w:rsidP="00185D1D">
      <w:pPr>
        <w:rPr>
          <w:rFonts w:ascii="Marianne" w:hAnsi="Marianne" w:cs="Arial"/>
          <w:sz w:val="20"/>
          <w:szCs w:val="20"/>
        </w:rPr>
      </w:pPr>
    </w:p>
    <w:p w:rsidR="00D27C8D" w:rsidRPr="00843696" w:rsidRDefault="00D27C8D" w:rsidP="00F61861">
      <w:pPr>
        <w:pStyle w:val="normal0"/>
        <w:tabs>
          <w:tab w:val="left" w:pos="1843"/>
        </w:tabs>
        <w:ind w:left="1843" w:hanging="1843"/>
        <w:jc w:val="both"/>
        <w:rPr>
          <w:rFonts w:ascii="Marianne" w:hAnsi="Marianne" w:cs="Arial"/>
        </w:rPr>
      </w:pPr>
    </w:p>
    <w:sectPr w:rsidR="00D27C8D" w:rsidRPr="00843696" w:rsidSect="0054681F">
      <w:footerReference w:type="default" r:id="rId22"/>
      <w:pgSz w:w="11906" w:h="16838"/>
      <w:pgMar w:top="964" w:right="964" w:bottom="720" w:left="96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C6" w:rsidRDefault="002261C6" w:rsidP="00F61861">
      <w:r>
        <w:separator/>
      </w:r>
    </w:p>
  </w:endnote>
  <w:endnote w:type="continuationSeparator" w:id="0">
    <w:p w:rsidR="002261C6" w:rsidRDefault="002261C6" w:rsidP="00F61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6445"/>
      <w:docPartObj>
        <w:docPartGallery w:val="Page Numbers (Bottom of Page)"/>
        <w:docPartUnique/>
      </w:docPartObj>
    </w:sdtPr>
    <w:sdtContent>
      <w:p w:rsidR="00E32172" w:rsidRDefault="00857821">
        <w:pPr>
          <w:pStyle w:val="Pieddepage"/>
          <w:jc w:val="center"/>
        </w:pPr>
        <w:r>
          <w:pict>
            <v:group id="_x0000_s205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1" type="#_x0000_t202" style="position:absolute;left:5351;top:800;width:659;height:288;v-text-anchor:middle" filled="f" stroked="f">
                <v:textbox style="mso-next-textbox:#_x0000_s2051" inset="0,0,0,0">
                  <w:txbxContent>
                    <w:p w:rsidR="00E32172" w:rsidRPr="00843696" w:rsidRDefault="00857821">
                      <w:pPr>
                        <w:jc w:val="center"/>
                        <w:rPr>
                          <w:rFonts w:ascii="Marianne" w:hAnsi="Marianne"/>
                          <w:szCs w:val="18"/>
                        </w:rPr>
                      </w:pPr>
                      <w:r w:rsidRPr="00843696">
                        <w:rPr>
                          <w:rFonts w:ascii="Marianne" w:hAnsi="Marianne"/>
                        </w:rPr>
                        <w:fldChar w:fldCharType="begin"/>
                      </w:r>
                      <w:r w:rsidR="004E5DA5" w:rsidRPr="00843696">
                        <w:rPr>
                          <w:rFonts w:ascii="Marianne" w:hAnsi="Marianne"/>
                        </w:rPr>
                        <w:instrText xml:space="preserve"> PAGE    \* MERGEFORMAT </w:instrText>
                      </w:r>
                      <w:r w:rsidRPr="00843696">
                        <w:rPr>
                          <w:rFonts w:ascii="Marianne" w:hAnsi="Marianne"/>
                        </w:rPr>
                        <w:fldChar w:fldCharType="separate"/>
                      </w:r>
                      <w:r w:rsidR="00D8683D" w:rsidRPr="00D8683D">
                        <w:rPr>
                          <w:rFonts w:ascii="Marianne" w:hAnsi="Marianne"/>
                          <w:i/>
                          <w:noProof/>
                          <w:sz w:val="18"/>
                          <w:szCs w:val="18"/>
                        </w:rPr>
                        <w:t>1</w:t>
                      </w:r>
                      <w:r w:rsidRPr="00843696">
                        <w:rPr>
                          <w:rFonts w:ascii="Marianne" w:hAnsi="Marianne"/>
                        </w:rPr>
                        <w:fldChar w:fldCharType="end"/>
                      </w:r>
                    </w:p>
                  </w:txbxContent>
                </v:textbox>
              </v:shape>
              <v:group id="_x0000_s2052" style="position:absolute;left:5494;top:739;width:372;height:72" coordorigin="5486,739" coordsize="372,72">
                <v:oval id="_x0000_s2053" style="position:absolute;left:5486;top:739;width:72;height:72" fillcolor="#7ba0cd [2420]" stroked="f"/>
                <v:oval id="_x0000_s2054" style="position:absolute;left:5636;top:739;width:72;height:72" fillcolor="#7ba0cd [2420]" stroked="f"/>
                <v:oval id="_x0000_s2055" style="position:absolute;left:5786;top:739;width:72;height:72" fillcolor="#7ba0cd [2420]" stroked="f"/>
              </v:group>
              <w10:wrap type="none" anchorx="margin" anchory="page"/>
              <w10:anchorlock/>
            </v:group>
          </w:pict>
        </w:r>
      </w:p>
    </w:sdtContent>
  </w:sdt>
  <w:p w:rsidR="00E32172" w:rsidRDefault="00E321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C6" w:rsidRDefault="002261C6" w:rsidP="00F61861">
      <w:r>
        <w:separator/>
      </w:r>
    </w:p>
  </w:footnote>
  <w:footnote w:type="continuationSeparator" w:id="0">
    <w:p w:rsidR="002261C6" w:rsidRDefault="002261C6" w:rsidP="00F61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05pt;height:8.05pt" o:bullet="t">
        <v:imagedata r:id="rId1" o:title="BD10337_"/>
      </v:shape>
    </w:pict>
  </w:numPicBullet>
  <w:numPicBullet w:numPicBulletId="1">
    <w:pict>
      <v:shape id="_x0000_i1045" type="#_x0000_t75" style="width:8.05pt;height:8.05pt" o:bullet="t">
        <v:imagedata r:id="rId2" o:title="BD14533_"/>
      </v:shape>
    </w:pict>
  </w:numPicBullet>
  <w:abstractNum w:abstractNumId="0">
    <w:nsid w:val="020C352C"/>
    <w:multiLevelType w:val="hybridMultilevel"/>
    <w:tmpl w:val="1CA09566"/>
    <w:lvl w:ilvl="0" w:tplc="94E6D61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D465F"/>
    <w:multiLevelType w:val="hybridMultilevel"/>
    <w:tmpl w:val="C85AD826"/>
    <w:lvl w:ilvl="0" w:tplc="040C0001">
      <w:start w:val="1"/>
      <w:numFmt w:val="bullet"/>
      <w:lvlText w:val=""/>
      <w:lvlJc w:val="left"/>
      <w:pPr>
        <w:ind w:left="720" w:hanging="360"/>
      </w:pPr>
      <w:rPr>
        <w:rFonts w:ascii="Symbol" w:hAnsi="Symbol" w:hint="default"/>
      </w:rPr>
    </w:lvl>
    <w:lvl w:ilvl="1" w:tplc="ECC6E8C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F64D77"/>
    <w:multiLevelType w:val="hybridMultilevel"/>
    <w:tmpl w:val="3ED28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91F6E"/>
    <w:multiLevelType w:val="hybridMultilevel"/>
    <w:tmpl w:val="CF2AFB68"/>
    <w:lvl w:ilvl="0" w:tplc="94E6D61C">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B11747F"/>
    <w:multiLevelType w:val="hybridMultilevel"/>
    <w:tmpl w:val="DABCD60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0E5DD6"/>
    <w:multiLevelType w:val="hybridMultilevel"/>
    <w:tmpl w:val="65B43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29485B"/>
    <w:multiLevelType w:val="hybridMultilevel"/>
    <w:tmpl w:val="42ECCCF4"/>
    <w:lvl w:ilvl="0" w:tplc="4BEE712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3B3E21"/>
    <w:multiLevelType w:val="hybridMultilevel"/>
    <w:tmpl w:val="56EAB65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2E54287"/>
    <w:multiLevelType w:val="hybridMultilevel"/>
    <w:tmpl w:val="F3489E4C"/>
    <w:lvl w:ilvl="0" w:tplc="AB4ADC56">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3951AF"/>
    <w:multiLevelType w:val="hybridMultilevel"/>
    <w:tmpl w:val="C66A59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FB3611"/>
    <w:multiLevelType w:val="hybridMultilevel"/>
    <w:tmpl w:val="878690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F624A85"/>
    <w:multiLevelType w:val="hybridMultilevel"/>
    <w:tmpl w:val="30069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6816BA"/>
    <w:multiLevelType w:val="hybridMultilevel"/>
    <w:tmpl w:val="28D6E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B60F8B"/>
    <w:multiLevelType w:val="hybridMultilevel"/>
    <w:tmpl w:val="056EB8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877653"/>
    <w:multiLevelType w:val="hybridMultilevel"/>
    <w:tmpl w:val="248EE69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4461449"/>
    <w:multiLevelType w:val="hybridMultilevel"/>
    <w:tmpl w:val="C6CAE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2314EF"/>
    <w:multiLevelType w:val="hybridMultilevel"/>
    <w:tmpl w:val="9C586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965361"/>
    <w:multiLevelType w:val="hybridMultilevel"/>
    <w:tmpl w:val="2D4E90DE"/>
    <w:lvl w:ilvl="0" w:tplc="38240E40">
      <w:start w:val="1"/>
      <w:numFmt w:val="lowerLetter"/>
      <w:lvlText w:val="%1."/>
      <w:lvlJc w:val="left"/>
      <w:pPr>
        <w:ind w:left="720" w:hanging="360"/>
      </w:pPr>
      <w:rPr>
        <w:rFonts w:hint="default"/>
        <w:b/>
        <w:color w:val="E36C0A" w:themeColor="accent6"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DE5F0E"/>
    <w:multiLevelType w:val="hybridMultilevel"/>
    <w:tmpl w:val="D6B0A4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4255CD"/>
    <w:multiLevelType w:val="hybridMultilevel"/>
    <w:tmpl w:val="DC5C4F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9F1BF5"/>
    <w:multiLevelType w:val="hybridMultilevel"/>
    <w:tmpl w:val="0C464574"/>
    <w:lvl w:ilvl="0" w:tplc="040C0019">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7095867"/>
    <w:multiLevelType w:val="hybridMultilevel"/>
    <w:tmpl w:val="5F9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8"/>
  </w:num>
  <w:num w:numId="5">
    <w:abstractNumId w:val="2"/>
  </w:num>
  <w:num w:numId="6">
    <w:abstractNumId w:val="20"/>
  </w:num>
  <w:num w:numId="7">
    <w:abstractNumId w:val="9"/>
  </w:num>
  <w:num w:numId="8">
    <w:abstractNumId w:val="7"/>
  </w:num>
  <w:num w:numId="9">
    <w:abstractNumId w:val="8"/>
  </w:num>
  <w:num w:numId="10">
    <w:abstractNumId w:val="10"/>
  </w:num>
  <w:num w:numId="11">
    <w:abstractNumId w:val="0"/>
  </w:num>
  <w:num w:numId="12">
    <w:abstractNumId w:val="3"/>
  </w:num>
  <w:num w:numId="13">
    <w:abstractNumId w:val="13"/>
  </w:num>
  <w:num w:numId="14">
    <w:abstractNumId w:val="5"/>
  </w:num>
  <w:num w:numId="15">
    <w:abstractNumId w:val="1"/>
  </w:num>
  <w:num w:numId="16">
    <w:abstractNumId w:val="4"/>
  </w:num>
  <w:num w:numId="17">
    <w:abstractNumId w:val="15"/>
  </w:num>
  <w:num w:numId="18">
    <w:abstractNumId w:val="11"/>
  </w:num>
  <w:num w:numId="19">
    <w:abstractNumId w:val="12"/>
  </w:num>
  <w:num w:numId="20">
    <w:abstractNumId w:val="17"/>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A564D"/>
    <w:rsid w:val="0000607F"/>
    <w:rsid w:val="000245C4"/>
    <w:rsid w:val="00025E72"/>
    <w:rsid w:val="000601F4"/>
    <w:rsid w:val="00082A4D"/>
    <w:rsid w:val="000A157C"/>
    <w:rsid w:val="000A6702"/>
    <w:rsid w:val="000D5FAE"/>
    <w:rsid w:val="000D6ABF"/>
    <w:rsid w:val="000F4373"/>
    <w:rsid w:val="000F4B9B"/>
    <w:rsid w:val="00111693"/>
    <w:rsid w:val="00111B43"/>
    <w:rsid w:val="0016349E"/>
    <w:rsid w:val="00185D1D"/>
    <w:rsid w:val="001B3FC6"/>
    <w:rsid w:val="001F5A48"/>
    <w:rsid w:val="001F5DF3"/>
    <w:rsid w:val="002043FC"/>
    <w:rsid w:val="002261C6"/>
    <w:rsid w:val="002335A0"/>
    <w:rsid w:val="002527AB"/>
    <w:rsid w:val="002A3C0C"/>
    <w:rsid w:val="002B188A"/>
    <w:rsid w:val="002C0FE5"/>
    <w:rsid w:val="002C25C5"/>
    <w:rsid w:val="00305E1F"/>
    <w:rsid w:val="00305F0D"/>
    <w:rsid w:val="00315F15"/>
    <w:rsid w:val="00331997"/>
    <w:rsid w:val="00352541"/>
    <w:rsid w:val="00354715"/>
    <w:rsid w:val="00384BDD"/>
    <w:rsid w:val="00393242"/>
    <w:rsid w:val="003A5386"/>
    <w:rsid w:val="003B63F9"/>
    <w:rsid w:val="003E25C8"/>
    <w:rsid w:val="003E6FB3"/>
    <w:rsid w:val="003F3CDF"/>
    <w:rsid w:val="00423A18"/>
    <w:rsid w:val="004256E5"/>
    <w:rsid w:val="00446475"/>
    <w:rsid w:val="00454DFF"/>
    <w:rsid w:val="00455043"/>
    <w:rsid w:val="00457206"/>
    <w:rsid w:val="00475565"/>
    <w:rsid w:val="00482A28"/>
    <w:rsid w:val="00492F80"/>
    <w:rsid w:val="0049336B"/>
    <w:rsid w:val="004B3A2C"/>
    <w:rsid w:val="004C2F0C"/>
    <w:rsid w:val="004D7B10"/>
    <w:rsid w:val="004E54AD"/>
    <w:rsid w:val="004E5DA5"/>
    <w:rsid w:val="004F22BE"/>
    <w:rsid w:val="0052307D"/>
    <w:rsid w:val="00523A0D"/>
    <w:rsid w:val="0053566F"/>
    <w:rsid w:val="005408D5"/>
    <w:rsid w:val="0054681F"/>
    <w:rsid w:val="0055089D"/>
    <w:rsid w:val="005555EB"/>
    <w:rsid w:val="005629A8"/>
    <w:rsid w:val="005641F5"/>
    <w:rsid w:val="00567332"/>
    <w:rsid w:val="00571D9B"/>
    <w:rsid w:val="00573806"/>
    <w:rsid w:val="0058364A"/>
    <w:rsid w:val="005930D0"/>
    <w:rsid w:val="005A467D"/>
    <w:rsid w:val="005A59DA"/>
    <w:rsid w:val="005B2205"/>
    <w:rsid w:val="005B3F5E"/>
    <w:rsid w:val="005B559E"/>
    <w:rsid w:val="005B628D"/>
    <w:rsid w:val="005D43A4"/>
    <w:rsid w:val="005F2922"/>
    <w:rsid w:val="006005F4"/>
    <w:rsid w:val="00612BEC"/>
    <w:rsid w:val="00621337"/>
    <w:rsid w:val="00655841"/>
    <w:rsid w:val="006602E3"/>
    <w:rsid w:val="00665758"/>
    <w:rsid w:val="006A15A3"/>
    <w:rsid w:val="006A1E7E"/>
    <w:rsid w:val="006D696C"/>
    <w:rsid w:val="00710E44"/>
    <w:rsid w:val="007116BC"/>
    <w:rsid w:val="00715664"/>
    <w:rsid w:val="00755007"/>
    <w:rsid w:val="00760326"/>
    <w:rsid w:val="007676B6"/>
    <w:rsid w:val="00771F07"/>
    <w:rsid w:val="007B45F0"/>
    <w:rsid w:val="007F48BB"/>
    <w:rsid w:val="00802E52"/>
    <w:rsid w:val="0080561F"/>
    <w:rsid w:val="00810CD5"/>
    <w:rsid w:val="00821218"/>
    <w:rsid w:val="00840449"/>
    <w:rsid w:val="00843696"/>
    <w:rsid w:val="008455BC"/>
    <w:rsid w:val="00857821"/>
    <w:rsid w:val="008730C9"/>
    <w:rsid w:val="008A70B3"/>
    <w:rsid w:val="008E11E9"/>
    <w:rsid w:val="008F52BC"/>
    <w:rsid w:val="009453B2"/>
    <w:rsid w:val="00947598"/>
    <w:rsid w:val="00954213"/>
    <w:rsid w:val="009565D4"/>
    <w:rsid w:val="0097006C"/>
    <w:rsid w:val="009953F8"/>
    <w:rsid w:val="009A564D"/>
    <w:rsid w:val="009C5618"/>
    <w:rsid w:val="009F2EA5"/>
    <w:rsid w:val="00A9530D"/>
    <w:rsid w:val="00AA1FFB"/>
    <w:rsid w:val="00AC536D"/>
    <w:rsid w:val="00AE6CF5"/>
    <w:rsid w:val="00AF565A"/>
    <w:rsid w:val="00AF6EC2"/>
    <w:rsid w:val="00B04BBF"/>
    <w:rsid w:val="00B12F23"/>
    <w:rsid w:val="00B14A15"/>
    <w:rsid w:val="00B43CEF"/>
    <w:rsid w:val="00B5722A"/>
    <w:rsid w:val="00B6173F"/>
    <w:rsid w:val="00B72C3A"/>
    <w:rsid w:val="00BA366D"/>
    <w:rsid w:val="00BB4B7E"/>
    <w:rsid w:val="00BC52AF"/>
    <w:rsid w:val="00BE5528"/>
    <w:rsid w:val="00C17C01"/>
    <w:rsid w:val="00CA3C6C"/>
    <w:rsid w:val="00CD038C"/>
    <w:rsid w:val="00CE4B33"/>
    <w:rsid w:val="00CE6F6B"/>
    <w:rsid w:val="00CF1ADB"/>
    <w:rsid w:val="00D04EC6"/>
    <w:rsid w:val="00D27C8D"/>
    <w:rsid w:val="00D315AA"/>
    <w:rsid w:val="00D341C1"/>
    <w:rsid w:val="00D42390"/>
    <w:rsid w:val="00D45386"/>
    <w:rsid w:val="00D611DC"/>
    <w:rsid w:val="00D8683D"/>
    <w:rsid w:val="00D958CD"/>
    <w:rsid w:val="00E1088B"/>
    <w:rsid w:val="00E23311"/>
    <w:rsid w:val="00E32172"/>
    <w:rsid w:val="00E44A3C"/>
    <w:rsid w:val="00E56D13"/>
    <w:rsid w:val="00E64388"/>
    <w:rsid w:val="00E754C1"/>
    <w:rsid w:val="00E8460D"/>
    <w:rsid w:val="00E91B92"/>
    <w:rsid w:val="00EB71AC"/>
    <w:rsid w:val="00EB7AE4"/>
    <w:rsid w:val="00EC0F65"/>
    <w:rsid w:val="00EE3C1F"/>
    <w:rsid w:val="00EF25A4"/>
    <w:rsid w:val="00EF3317"/>
    <w:rsid w:val="00F02FA3"/>
    <w:rsid w:val="00F24336"/>
    <w:rsid w:val="00F34682"/>
    <w:rsid w:val="00F416F2"/>
    <w:rsid w:val="00F44D98"/>
    <w:rsid w:val="00F45EBE"/>
    <w:rsid w:val="00F5191E"/>
    <w:rsid w:val="00F61861"/>
    <w:rsid w:val="00F66BF2"/>
    <w:rsid w:val="00F92EA8"/>
    <w:rsid w:val="00FA13BF"/>
    <w:rsid w:val="00FA2B11"/>
    <w:rsid w:val="00FA482A"/>
    <w:rsid w:val="00FB026A"/>
    <w:rsid w:val="00FF1B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4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Titre1">
    <w:name w:val="heading 1"/>
    <w:basedOn w:val="normal0"/>
    <w:next w:val="normal0"/>
    <w:link w:val="Titre1Car"/>
    <w:rsid w:val="009A564D"/>
    <w:pPr>
      <w:ind w:left="360" w:hanging="360"/>
      <w:outlineLvl w:val="0"/>
    </w:pPr>
    <w:rPr>
      <w:rFonts w:ascii="Arial" w:eastAsia="Arial" w:hAnsi="Arial" w:cs="Arial"/>
      <w:b/>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A564D"/>
    <w:rPr>
      <w:rFonts w:ascii="Arial" w:eastAsia="Arial" w:hAnsi="Arial" w:cs="Arial"/>
      <w:b/>
      <w:color w:val="000000"/>
      <w:sz w:val="24"/>
      <w:szCs w:val="24"/>
      <w:lang w:eastAsia="fr-FR"/>
    </w:rPr>
  </w:style>
  <w:style w:type="paragraph" w:customStyle="1" w:styleId="normal0">
    <w:name w:val="normal"/>
    <w:rsid w:val="009A564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 w:type="paragraph" w:styleId="Titre">
    <w:name w:val="Title"/>
    <w:basedOn w:val="normal0"/>
    <w:next w:val="normal0"/>
    <w:link w:val="TitreCar"/>
    <w:rsid w:val="009A564D"/>
    <w:pPr>
      <w:jc w:val="center"/>
    </w:pPr>
    <w:rPr>
      <w:b/>
      <w:sz w:val="36"/>
      <w:szCs w:val="36"/>
    </w:rPr>
  </w:style>
  <w:style w:type="character" w:customStyle="1" w:styleId="TitreCar">
    <w:name w:val="Titre Car"/>
    <w:basedOn w:val="Policepardfaut"/>
    <w:link w:val="Titre"/>
    <w:rsid w:val="009A564D"/>
    <w:rPr>
      <w:rFonts w:ascii="Times New Roman" w:eastAsia="Times New Roman" w:hAnsi="Times New Roman" w:cs="Times New Roman"/>
      <w:b/>
      <w:color w:val="000000"/>
      <w:sz w:val="36"/>
      <w:szCs w:val="36"/>
      <w:lang w:eastAsia="fr-FR"/>
    </w:rPr>
  </w:style>
  <w:style w:type="paragraph" w:styleId="Textedebulles">
    <w:name w:val="Balloon Text"/>
    <w:basedOn w:val="Normal"/>
    <w:link w:val="TextedebullesCar"/>
    <w:uiPriority w:val="99"/>
    <w:semiHidden/>
    <w:unhideWhenUsed/>
    <w:rsid w:val="009A564D"/>
    <w:rPr>
      <w:rFonts w:ascii="Tahoma" w:hAnsi="Tahoma" w:cs="Tahoma"/>
      <w:sz w:val="16"/>
      <w:szCs w:val="16"/>
    </w:rPr>
  </w:style>
  <w:style w:type="character" w:customStyle="1" w:styleId="TextedebullesCar">
    <w:name w:val="Texte de bulles Car"/>
    <w:basedOn w:val="Policepardfaut"/>
    <w:link w:val="Textedebulles"/>
    <w:uiPriority w:val="99"/>
    <w:semiHidden/>
    <w:rsid w:val="009A564D"/>
    <w:rPr>
      <w:rFonts w:ascii="Tahoma" w:eastAsia="Times New Roman" w:hAnsi="Tahoma" w:cs="Tahoma"/>
      <w:color w:val="000000"/>
      <w:sz w:val="16"/>
      <w:szCs w:val="16"/>
      <w:lang w:eastAsia="fr-FR"/>
    </w:rPr>
  </w:style>
  <w:style w:type="paragraph" w:customStyle="1" w:styleId="Default">
    <w:name w:val="Default"/>
    <w:rsid w:val="009A564D"/>
    <w:pPr>
      <w:autoSpaceDE w:val="0"/>
      <w:autoSpaceDN w:val="0"/>
      <w:adjustRightInd w:val="0"/>
      <w:spacing w:after="0" w:line="240" w:lineRule="auto"/>
    </w:pPr>
    <w:rPr>
      <w:rFonts w:ascii="Garamond" w:eastAsia="Times New Roman" w:hAnsi="Garamond" w:cs="Garamond"/>
      <w:color w:val="000000"/>
      <w:sz w:val="24"/>
      <w:szCs w:val="24"/>
      <w:lang w:eastAsia="fr-FR"/>
    </w:rPr>
  </w:style>
  <w:style w:type="paragraph" w:styleId="Paragraphedeliste">
    <w:name w:val="List Paragraph"/>
    <w:basedOn w:val="Normal"/>
    <w:uiPriority w:val="34"/>
    <w:qFormat/>
    <w:rsid w:val="009A564D"/>
    <w:pPr>
      <w:ind w:left="720"/>
      <w:contextualSpacing/>
    </w:pPr>
  </w:style>
  <w:style w:type="character" w:styleId="Lienhypertexte">
    <w:name w:val="Hyperlink"/>
    <w:basedOn w:val="Policepardfaut"/>
    <w:uiPriority w:val="99"/>
    <w:unhideWhenUsed/>
    <w:rsid w:val="00D341C1"/>
    <w:rPr>
      <w:color w:val="0000FF" w:themeColor="hyperlink"/>
      <w:u w:val="single"/>
    </w:rPr>
  </w:style>
  <w:style w:type="table" w:styleId="Grillemoyenne3-Accent2">
    <w:name w:val="Medium Grid 3 Accent 2"/>
    <w:basedOn w:val="TableauNormal"/>
    <w:uiPriority w:val="69"/>
    <w:rsid w:val="004F22B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6">
    <w:name w:val="Medium Grid 3 Accent 6"/>
    <w:basedOn w:val="TableauNormal"/>
    <w:uiPriority w:val="69"/>
    <w:rsid w:val="004F22B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En-tte">
    <w:name w:val="header"/>
    <w:basedOn w:val="Normal"/>
    <w:link w:val="En-tteCar"/>
    <w:uiPriority w:val="99"/>
    <w:semiHidden/>
    <w:unhideWhenUsed/>
    <w:rsid w:val="00F61861"/>
    <w:pPr>
      <w:tabs>
        <w:tab w:val="center" w:pos="4536"/>
        <w:tab w:val="right" w:pos="9072"/>
      </w:tabs>
    </w:pPr>
  </w:style>
  <w:style w:type="character" w:customStyle="1" w:styleId="En-tteCar">
    <w:name w:val="En-tête Car"/>
    <w:basedOn w:val="Policepardfaut"/>
    <w:link w:val="En-tte"/>
    <w:uiPriority w:val="99"/>
    <w:semiHidden/>
    <w:rsid w:val="00F61861"/>
    <w:rPr>
      <w:rFonts w:ascii="Times New Roman" w:eastAsia="Times New Roman" w:hAnsi="Times New Roman" w:cs="Times New Roman"/>
      <w:color w:val="000000"/>
      <w:sz w:val="24"/>
      <w:szCs w:val="24"/>
      <w:lang w:eastAsia="fr-FR"/>
    </w:rPr>
  </w:style>
  <w:style w:type="paragraph" w:styleId="Pieddepage">
    <w:name w:val="footer"/>
    <w:basedOn w:val="Normal"/>
    <w:link w:val="PieddepageCar"/>
    <w:uiPriority w:val="99"/>
    <w:unhideWhenUsed/>
    <w:rsid w:val="00F61861"/>
    <w:pPr>
      <w:tabs>
        <w:tab w:val="center" w:pos="4536"/>
        <w:tab w:val="right" w:pos="9072"/>
      </w:tabs>
    </w:pPr>
  </w:style>
  <w:style w:type="character" w:customStyle="1" w:styleId="PieddepageCar">
    <w:name w:val="Pied de page Car"/>
    <w:basedOn w:val="Policepardfaut"/>
    <w:link w:val="Pieddepage"/>
    <w:uiPriority w:val="99"/>
    <w:rsid w:val="00F61861"/>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B43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0A157C"/>
    <w:rPr>
      <w:color w:val="800080" w:themeColor="followedHyperlink"/>
      <w:u w:val="single"/>
    </w:rPr>
  </w:style>
  <w:style w:type="character" w:styleId="lev">
    <w:name w:val="Strong"/>
    <w:basedOn w:val="Policepardfaut"/>
    <w:uiPriority w:val="22"/>
    <w:qFormat/>
    <w:rsid w:val="00F416F2"/>
    <w:rPr>
      <w:b/>
      <w:bCs/>
    </w:rPr>
  </w:style>
  <w:style w:type="character" w:styleId="Marquedecommentaire">
    <w:name w:val="annotation reference"/>
    <w:basedOn w:val="Policepardfaut"/>
    <w:uiPriority w:val="99"/>
    <w:semiHidden/>
    <w:unhideWhenUsed/>
    <w:rsid w:val="00A9530D"/>
    <w:rPr>
      <w:sz w:val="16"/>
      <w:szCs w:val="16"/>
    </w:rPr>
  </w:style>
  <w:style w:type="paragraph" w:styleId="Commentaire">
    <w:name w:val="annotation text"/>
    <w:basedOn w:val="Normal"/>
    <w:link w:val="CommentaireCar"/>
    <w:uiPriority w:val="99"/>
    <w:semiHidden/>
    <w:unhideWhenUsed/>
    <w:rsid w:val="00A9530D"/>
    <w:rPr>
      <w:sz w:val="20"/>
      <w:szCs w:val="20"/>
    </w:rPr>
  </w:style>
  <w:style w:type="character" w:customStyle="1" w:styleId="CommentaireCar">
    <w:name w:val="Commentaire Car"/>
    <w:basedOn w:val="Policepardfaut"/>
    <w:link w:val="Commentaire"/>
    <w:uiPriority w:val="99"/>
    <w:semiHidden/>
    <w:rsid w:val="00A9530D"/>
    <w:rPr>
      <w:rFonts w:ascii="Times New Roman" w:eastAsia="Times New Roman" w:hAnsi="Times New Roman" w:cs="Times New Roman"/>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A9530D"/>
    <w:rPr>
      <w:b/>
      <w:bCs/>
    </w:rPr>
  </w:style>
  <w:style w:type="character" w:customStyle="1" w:styleId="ObjetducommentaireCar">
    <w:name w:val="Objet du commentaire Car"/>
    <w:basedOn w:val="CommentaireCar"/>
    <w:link w:val="Objetducommentaire"/>
    <w:uiPriority w:val="99"/>
    <w:semiHidden/>
    <w:rsid w:val="00A9530D"/>
    <w:rPr>
      <w:b/>
      <w:bCs/>
    </w:rPr>
  </w:style>
</w:styles>
</file>

<file path=word/webSettings.xml><?xml version="1.0" encoding="utf-8"?>
<w:webSettings xmlns:r="http://schemas.openxmlformats.org/officeDocument/2006/relationships" xmlns:w="http://schemas.openxmlformats.org/wordprocessingml/2006/main">
  <w:divs>
    <w:div w:id="439380466">
      <w:bodyDiv w:val="1"/>
      <w:marLeft w:val="0"/>
      <w:marRight w:val="0"/>
      <w:marTop w:val="0"/>
      <w:marBottom w:val="0"/>
      <w:divBdr>
        <w:top w:val="none" w:sz="0" w:space="0" w:color="auto"/>
        <w:left w:val="none" w:sz="0" w:space="0" w:color="auto"/>
        <w:bottom w:val="none" w:sz="0" w:space="0" w:color="auto"/>
        <w:right w:val="none" w:sz="0" w:space="0" w:color="auto"/>
      </w:divBdr>
      <w:divsChild>
        <w:div w:id="207056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382372">
      <w:bodyDiv w:val="1"/>
      <w:marLeft w:val="0"/>
      <w:marRight w:val="0"/>
      <w:marTop w:val="0"/>
      <w:marBottom w:val="0"/>
      <w:divBdr>
        <w:top w:val="none" w:sz="0" w:space="0" w:color="auto"/>
        <w:left w:val="none" w:sz="0" w:space="0" w:color="auto"/>
        <w:bottom w:val="none" w:sz="0" w:space="0" w:color="auto"/>
        <w:right w:val="none" w:sz="0" w:space="0" w:color="auto"/>
      </w:divBdr>
      <w:divsChild>
        <w:div w:id="176648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drajes-norm-fdva@ac-normandie.fr" TargetMode="External"/><Relationship Id="rId18" Type="http://schemas.openxmlformats.org/officeDocument/2006/relationships/hyperlink" Target="mailto:ddcs-fdva@seine-maritime.gouv.fr" TargetMode="External"/><Relationship Id="rId3" Type="http://schemas.openxmlformats.org/officeDocument/2006/relationships/styles" Target="styles.xml"/><Relationship Id="rId21" Type="http://schemas.openxmlformats.org/officeDocument/2006/relationships/hyperlink" Target="https://www.legifrance.gouv.fr/circulaire/id/44976" TargetMode="External"/><Relationship Id="rId7" Type="http://schemas.openxmlformats.org/officeDocument/2006/relationships/endnotes" Target="endnotes.xml"/><Relationship Id="rId12" Type="http://schemas.openxmlformats.org/officeDocument/2006/relationships/hyperlink" Target="http://www.associations.gouv.fr/le-compte-asso.html" TargetMode="External"/><Relationship Id="rId17" Type="http://schemas.openxmlformats.org/officeDocument/2006/relationships/hyperlink" Target="mailto:sdjes-61-vieasso@ac-normandie.fr" TargetMode="External"/><Relationship Id="rId2" Type="http://schemas.openxmlformats.org/officeDocument/2006/relationships/numbering" Target="numbering.xml"/><Relationship Id="rId16" Type="http://schemas.openxmlformats.org/officeDocument/2006/relationships/hyperlink" Target="mailto:ddcs-fdva50@manche.gouv.fr" TargetMode="External"/><Relationship Id="rId20" Type="http://schemas.openxmlformats.org/officeDocument/2006/relationships/hyperlink" Target="http://normandie.drdjscs.gouv.fr/sites/normandie.drdjscs.gouv.fr/IMG/pdf/tutoriel_compte-rendu_financier_de_subvention_cerfa_fdva_normandie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ompteasso.associations.gouv.fr/login%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dcs-fdva@eure.gouv.fr" TargetMode="External"/><Relationship Id="rId23" Type="http://schemas.openxmlformats.org/officeDocument/2006/relationships/fontTable" Target="fontTable.xml"/><Relationship Id="rId10" Type="http://schemas.openxmlformats.org/officeDocument/2006/relationships/hyperlink" Target="file:///\\DR076S160601A2\cloud\JVA\090_FDVA\090-70-FDVA%201\2019\lecompteasso.associations.gouv.fr\login" TargetMode="External"/><Relationship Id="rId19" Type="http://schemas.openxmlformats.org/officeDocument/2006/relationships/hyperlink" Target="http://normandie.drdjscs.gouv.fr/sites/normandie.drdjscs.gouv.fr/IMG/pdf/compte-rendu_financier_de_subvention_cerfa_15059-02.pdf" TargetMode="External"/><Relationship Id="rId4" Type="http://schemas.openxmlformats.org/officeDocument/2006/relationships/settings" Target="settings.xml"/><Relationship Id="rId9" Type="http://schemas.openxmlformats.org/officeDocument/2006/relationships/hyperlink" Target="http://normandie.drdjscs.gouv.fr/spip.php?article1554" TargetMode="External"/><Relationship Id="rId14" Type="http://schemas.openxmlformats.org/officeDocument/2006/relationships/hyperlink" Target="mailto:ddva@calvados.gouv.fr"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68EA0-8E06-4A01-BA7F-B6FA15BC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3128</Words>
  <Characters>17206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Page</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2019-01-28T08:17:00Z</cp:lastPrinted>
  <dcterms:created xsi:type="dcterms:W3CDTF">2021-02-10T08:06:00Z</dcterms:created>
  <dcterms:modified xsi:type="dcterms:W3CDTF">2021-02-15T08:41:00Z</dcterms:modified>
</cp:coreProperties>
</file>