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EB27" w14:textId="77777777" w:rsidR="00E9720B" w:rsidRPr="00E7059F" w:rsidRDefault="00E9720B" w:rsidP="00E9720B">
      <w:pPr>
        <w:ind w:right="707" w:hanging="851"/>
        <w:rPr>
          <w:rFonts w:ascii="Marianne" w:eastAsia="Marianne" w:hAnsi="Marianne" w:cs="Marianne"/>
          <w:b/>
          <w:bCs/>
          <w:sz w:val="20"/>
          <w:szCs w:val="20"/>
        </w:rPr>
      </w:pPr>
      <w:bookmarkStart w:id="0" w:name="_Hlk162368399"/>
      <w:r w:rsidRPr="00E7059F">
        <w:rPr>
          <w:rFonts w:ascii="Marianne" w:eastAsia="Marianne" w:hAnsi="Marianne" w:cs="Marianne"/>
          <w:b/>
          <w:bCs/>
          <w:sz w:val="20"/>
          <w:szCs w:val="20"/>
        </w:rPr>
        <w:t>IFPRA Normandie</w:t>
      </w:r>
    </w:p>
    <w:p w14:paraId="3DA92D55" w14:textId="77777777" w:rsidR="00E9720B" w:rsidRDefault="00E9720B" w:rsidP="00E9720B">
      <w:pPr>
        <w:ind w:left="-851" w:right="707"/>
        <w:rPr>
          <w:rFonts w:ascii="Marianne" w:eastAsia="Marianne" w:hAnsi="Marianne" w:cs="Marianne"/>
          <w:sz w:val="20"/>
          <w:szCs w:val="20"/>
        </w:rPr>
      </w:pPr>
    </w:p>
    <w:p w14:paraId="1E3CDA84" w14:textId="77777777" w:rsidR="00E9720B" w:rsidRDefault="00E9720B" w:rsidP="00E9720B">
      <w:pPr>
        <w:ind w:left="-851" w:right="707"/>
        <w:rPr>
          <w:rFonts w:ascii="Marianne" w:eastAsia="Marianne" w:hAnsi="Marianne" w:cs="Marianne"/>
          <w:sz w:val="20"/>
          <w:szCs w:val="20"/>
        </w:rPr>
      </w:pPr>
    </w:p>
    <w:p w14:paraId="1F97BC1E" w14:textId="77777777" w:rsidR="00E9720B" w:rsidRPr="00E7059F" w:rsidRDefault="00E9720B" w:rsidP="00E9720B">
      <w:pPr>
        <w:ind w:left="-851" w:right="707"/>
        <w:rPr>
          <w:rFonts w:ascii="Marianne" w:eastAsia="Marianne" w:hAnsi="Marianne" w:cs="Marianne"/>
          <w:sz w:val="20"/>
          <w:szCs w:val="20"/>
        </w:rPr>
      </w:pPr>
    </w:p>
    <w:p w14:paraId="1B188D4A" w14:textId="77777777" w:rsidR="00E9720B" w:rsidRPr="00E7059F" w:rsidRDefault="00E9720B" w:rsidP="00E9720B">
      <w:pPr>
        <w:ind w:left="-851" w:right="707"/>
        <w:rPr>
          <w:rFonts w:ascii="Marianne" w:eastAsia="Marianne" w:hAnsi="Marianne" w:cs="Marianne"/>
          <w:sz w:val="20"/>
          <w:szCs w:val="20"/>
        </w:rPr>
      </w:pPr>
      <w:r w:rsidRPr="00E7059F">
        <w:rPr>
          <w:rFonts w:ascii="Marianne" w:eastAsia="Marianne" w:hAnsi="Marianne" w:cs="Marianne"/>
          <w:sz w:val="20"/>
          <w:szCs w:val="20"/>
        </w:rPr>
        <w:t xml:space="preserve">Affaire suivie par : </w:t>
      </w:r>
    </w:p>
    <w:p w14:paraId="17F100D0" w14:textId="77777777" w:rsidR="00E9720B" w:rsidRPr="00E7059F" w:rsidRDefault="00E9720B" w:rsidP="00E9720B">
      <w:pPr>
        <w:ind w:left="-851" w:right="707"/>
        <w:rPr>
          <w:rFonts w:ascii="Marianne" w:eastAsia="Marianne" w:hAnsi="Marianne" w:cs="Marianne"/>
          <w:sz w:val="20"/>
          <w:szCs w:val="20"/>
        </w:rPr>
      </w:pPr>
      <w:r w:rsidRPr="00E7059F">
        <w:rPr>
          <w:rFonts w:ascii="Marianne" w:eastAsia="Marianne" w:hAnsi="Marianne" w:cs="Marianne"/>
          <w:sz w:val="20"/>
          <w:szCs w:val="20"/>
        </w:rPr>
        <w:t>François Emmanuel MACOU</w:t>
      </w:r>
    </w:p>
    <w:p w14:paraId="13B8F67E" w14:textId="77777777" w:rsidR="00E9720B" w:rsidRDefault="00E9720B" w:rsidP="00E9720B">
      <w:pPr>
        <w:ind w:left="-851" w:right="707"/>
        <w:rPr>
          <w:rFonts w:ascii="Marianne" w:eastAsia="Marianne" w:hAnsi="Marianne" w:cs="Marianne"/>
          <w:sz w:val="20"/>
          <w:szCs w:val="20"/>
        </w:rPr>
      </w:pPr>
      <w:r>
        <w:rPr>
          <w:rFonts w:ascii="Marianne" w:eastAsia="Marianne" w:hAnsi="Marianne" w:cs="Marianne"/>
          <w:sz w:val="20"/>
          <w:szCs w:val="20"/>
        </w:rPr>
        <w:t>Assia DJELTI</w:t>
      </w:r>
    </w:p>
    <w:p w14:paraId="66710023" w14:textId="4A66BBC2" w:rsidR="00E9720B" w:rsidRPr="00E7059F" w:rsidRDefault="00E9720B" w:rsidP="00E9720B">
      <w:pPr>
        <w:ind w:left="-851" w:right="707"/>
        <w:rPr>
          <w:rFonts w:ascii="Marianne" w:eastAsia="Marianne" w:hAnsi="Marianne" w:cs="Marianne"/>
          <w:sz w:val="20"/>
          <w:szCs w:val="20"/>
        </w:rPr>
      </w:pPr>
      <w:r>
        <w:rPr>
          <w:rFonts w:ascii="Marianne" w:eastAsia="Marianne" w:hAnsi="Marianne" w:cs="Marianne"/>
          <w:sz w:val="20"/>
          <w:szCs w:val="20"/>
        </w:rPr>
        <w:t>Thomas DELABROY</w:t>
      </w:r>
    </w:p>
    <w:p w14:paraId="39D50BD4" w14:textId="77777777" w:rsidR="00E9720B" w:rsidRPr="00E7059F" w:rsidRDefault="00E9720B" w:rsidP="00E9720B">
      <w:pPr>
        <w:ind w:left="-851" w:right="707"/>
        <w:rPr>
          <w:rFonts w:ascii="Marianne" w:eastAsia="Marianne" w:hAnsi="Marianne" w:cs="Marianne"/>
          <w:sz w:val="20"/>
          <w:szCs w:val="20"/>
        </w:rPr>
      </w:pPr>
      <w:r w:rsidRPr="00E7059F">
        <w:rPr>
          <w:rFonts w:ascii="Marianne" w:eastAsia="Marianne" w:hAnsi="Marianne" w:cs="Marianne"/>
          <w:sz w:val="20"/>
          <w:szCs w:val="20"/>
        </w:rPr>
        <w:t>Mél. ifpra-</w:t>
      </w:r>
      <w:r>
        <w:rPr>
          <w:rFonts w:ascii="Marianne" w:eastAsia="Marianne" w:hAnsi="Marianne" w:cs="Marianne"/>
          <w:sz w:val="20"/>
          <w:szCs w:val="20"/>
        </w:rPr>
        <w:t>gestion-mobilites</w:t>
      </w:r>
      <w:r w:rsidRPr="00E7059F">
        <w:rPr>
          <w:rFonts w:ascii="Marianne" w:eastAsia="Marianne" w:hAnsi="Marianne" w:cs="Marianne"/>
          <w:sz w:val="20"/>
          <w:szCs w:val="20"/>
        </w:rPr>
        <w:t>@ac-normandie.fr</w:t>
      </w:r>
    </w:p>
    <w:p w14:paraId="3D338581" w14:textId="77777777" w:rsidR="00E9720B" w:rsidRDefault="00E9720B" w:rsidP="00E9720B">
      <w:pPr>
        <w:ind w:left="-851" w:right="707"/>
        <w:rPr>
          <w:rFonts w:ascii="Marianne" w:eastAsia="Marianne" w:hAnsi="Marianne" w:cs="Marianne"/>
          <w:sz w:val="20"/>
          <w:szCs w:val="20"/>
        </w:rPr>
      </w:pPr>
    </w:p>
    <w:p w14:paraId="7C957642" w14:textId="77777777" w:rsidR="00E9720B" w:rsidRDefault="00E9720B" w:rsidP="00E9720B">
      <w:pPr>
        <w:ind w:left="-851" w:right="707"/>
        <w:rPr>
          <w:rFonts w:ascii="Marianne" w:eastAsia="Marianne" w:hAnsi="Marianne" w:cs="Marianne"/>
          <w:sz w:val="20"/>
          <w:szCs w:val="20"/>
        </w:rPr>
      </w:pPr>
    </w:p>
    <w:p w14:paraId="0CE6BE5C" w14:textId="77777777" w:rsidR="00E9720B" w:rsidRPr="00E7059F" w:rsidRDefault="00E9720B" w:rsidP="00E9720B">
      <w:pPr>
        <w:ind w:left="-851" w:right="707"/>
        <w:jc w:val="right"/>
        <w:rPr>
          <w:rFonts w:ascii="Marianne" w:eastAsia="Marianne" w:hAnsi="Marianne" w:cs="Marianne"/>
          <w:b/>
          <w:bCs/>
          <w:sz w:val="20"/>
          <w:szCs w:val="20"/>
        </w:rPr>
      </w:pPr>
      <w:r w:rsidRPr="00E7059F">
        <w:rPr>
          <w:rFonts w:ascii="Marianne" w:eastAsia="Marianne" w:hAnsi="Marianne" w:cs="Marianne"/>
          <w:b/>
          <w:bCs/>
          <w:sz w:val="20"/>
          <w:szCs w:val="20"/>
        </w:rPr>
        <w:t xml:space="preserve">Délégation de région académique </w:t>
      </w:r>
    </w:p>
    <w:p w14:paraId="0B2196FB" w14:textId="77777777" w:rsidR="00E9720B" w:rsidRDefault="00E9720B" w:rsidP="00E9720B">
      <w:pPr>
        <w:ind w:left="-851" w:right="707"/>
        <w:jc w:val="right"/>
        <w:rPr>
          <w:rFonts w:ascii="Marianne" w:eastAsia="Marianne" w:hAnsi="Marianne" w:cs="Marianne"/>
          <w:b/>
          <w:bCs/>
          <w:sz w:val="20"/>
          <w:szCs w:val="20"/>
        </w:rPr>
      </w:pPr>
      <w:proofErr w:type="gramStart"/>
      <w:r w:rsidRPr="00E7059F">
        <w:rPr>
          <w:rFonts w:ascii="Marianne" w:eastAsia="Marianne" w:hAnsi="Marianne" w:cs="Marianne"/>
          <w:b/>
          <w:bCs/>
          <w:sz w:val="20"/>
          <w:szCs w:val="20"/>
        </w:rPr>
        <w:t>aux</w:t>
      </w:r>
      <w:proofErr w:type="gramEnd"/>
      <w:r w:rsidRPr="00E7059F">
        <w:rPr>
          <w:rFonts w:ascii="Marianne" w:eastAsia="Marianne" w:hAnsi="Marianne" w:cs="Marianne"/>
          <w:b/>
          <w:bCs/>
          <w:sz w:val="20"/>
          <w:szCs w:val="20"/>
        </w:rPr>
        <w:t xml:space="preserve"> relations européennes </w:t>
      </w:r>
    </w:p>
    <w:p w14:paraId="22A9E092" w14:textId="77777777" w:rsidR="00E9720B" w:rsidRPr="00E7059F" w:rsidRDefault="00E9720B" w:rsidP="00E9720B">
      <w:pPr>
        <w:ind w:left="-851" w:right="707"/>
        <w:jc w:val="right"/>
        <w:rPr>
          <w:rFonts w:ascii="Marianne" w:eastAsia="Marianne" w:hAnsi="Marianne" w:cs="Marianne"/>
          <w:b/>
          <w:bCs/>
          <w:sz w:val="20"/>
          <w:szCs w:val="20"/>
        </w:rPr>
      </w:pPr>
      <w:proofErr w:type="gramStart"/>
      <w:r w:rsidRPr="00E7059F">
        <w:rPr>
          <w:rFonts w:ascii="Marianne" w:eastAsia="Marianne" w:hAnsi="Marianne" w:cs="Marianne"/>
          <w:b/>
          <w:bCs/>
          <w:sz w:val="20"/>
          <w:szCs w:val="20"/>
        </w:rPr>
        <w:t>et</w:t>
      </w:r>
      <w:proofErr w:type="gramEnd"/>
      <w:r w:rsidRPr="00E7059F">
        <w:rPr>
          <w:rFonts w:ascii="Marianne" w:eastAsia="Marianne" w:hAnsi="Marianne" w:cs="Marianne"/>
          <w:b/>
          <w:bCs/>
          <w:sz w:val="20"/>
          <w:szCs w:val="20"/>
        </w:rPr>
        <w:t xml:space="preserve"> internationales</w:t>
      </w:r>
    </w:p>
    <w:p w14:paraId="6A18FC28" w14:textId="77777777" w:rsidR="00E9720B" w:rsidRPr="00E7059F" w:rsidRDefault="00E9720B" w:rsidP="00E9720B">
      <w:pPr>
        <w:ind w:left="-851" w:right="707"/>
        <w:jc w:val="right"/>
        <w:rPr>
          <w:rFonts w:ascii="Marianne" w:eastAsia="Marianne" w:hAnsi="Marianne" w:cs="Marianne"/>
          <w:sz w:val="20"/>
          <w:szCs w:val="20"/>
        </w:rPr>
      </w:pPr>
    </w:p>
    <w:p w14:paraId="5B8E706F" w14:textId="77777777" w:rsidR="00E9720B" w:rsidRPr="00E7059F" w:rsidRDefault="00E9720B" w:rsidP="00E9720B">
      <w:pPr>
        <w:ind w:left="-851" w:right="707"/>
        <w:jc w:val="right"/>
        <w:rPr>
          <w:rFonts w:ascii="Marianne" w:eastAsia="Marianne" w:hAnsi="Marianne" w:cs="Marianne"/>
          <w:sz w:val="20"/>
          <w:szCs w:val="20"/>
        </w:rPr>
      </w:pPr>
      <w:r w:rsidRPr="00E7059F">
        <w:rPr>
          <w:rFonts w:ascii="Marianne" w:eastAsia="Marianne" w:hAnsi="Marianne" w:cs="Marianne"/>
          <w:sz w:val="20"/>
          <w:szCs w:val="20"/>
        </w:rPr>
        <w:t xml:space="preserve">Affaire suivie par : </w:t>
      </w:r>
    </w:p>
    <w:p w14:paraId="027C2D5E" w14:textId="77777777" w:rsidR="00E9720B" w:rsidRPr="00E9720B" w:rsidRDefault="00E9720B" w:rsidP="00E9720B">
      <w:pPr>
        <w:ind w:left="-851" w:right="707"/>
        <w:jc w:val="right"/>
        <w:rPr>
          <w:rFonts w:ascii="Marianne" w:eastAsia="Marianne" w:hAnsi="Marianne" w:cs="Marianne"/>
          <w:sz w:val="20"/>
          <w:szCs w:val="20"/>
        </w:rPr>
      </w:pPr>
      <w:r w:rsidRPr="00E9720B">
        <w:rPr>
          <w:rFonts w:ascii="Marianne" w:eastAsia="Marianne" w:hAnsi="Marianne" w:cs="Marianne"/>
          <w:sz w:val="20"/>
          <w:szCs w:val="20"/>
        </w:rPr>
        <w:t>Jean Joël TEIXEIRA</w:t>
      </w:r>
    </w:p>
    <w:p w14:paraId="70E516DC" w14:textId="77777777" w:rsidR="00E9720B" w:rsidRDefault="00E9720B" w:rsidP="00E9720B">
      <w:pPr>
        <w:ind w:left="-851" w:right="707"/>
        <w:jc w:val="right"/>
        <w:rPr>
          <w:rFonts w:ascii="Marianne" w:eastAsia="Marianne" w:hAnsi="Marianne" w:cs="Marianne"/>
          <w:sz w:val="20"/>
          <w:szCs w:val="20"/>
        </w:rPr>
      </w:pPr>
      <w:r w:rsidRPr="00E7059F">
        <w:rPr>
          <w:rFonts w:ascii="Marianne" w:eastAsia="Marianne" w:hAnsi="Marianne" w:cs="Marianne"/>
          <w:sz w:val="20"/>
          <w:szCs w:val="20"/>
        </w:rPr>
        <w:t>Didier HOCHET</w:t>
      </w:r>
    </w:p>
    <w:p w14:paraId="6977DAA5" w14:textId="49729749" w:rsidR="00E9720B" w:rsidRPr="00E7059F" w:rsidRDefault="00E9720B" w:rsidP="00E9720B">
      <w:pPr>
        <w:ind w:left="-851" w:right="707"/>
        <w:jc w:val="right"/>
        <w:rPr>
          <w:rFonts w:ascii="Marianne" w:eastAsia="Marianne" w:hAnsi="Marianne" w:cs="Marianne"/>
          <w:sz w:val="20"/>
          <w:szCs w:val="20"/>
        </w:rPr>
      </w:pPr>
      <w:proofErr w:type="spellStart"/>
      <w:r>
        <w:rPr>
          <w:rFonts w:ascii="Marianne" w:eastAsia="Marianne" w:hAnsi="Marianne" w:cs="Marianne"/>
          <w:sz w:val="20"/>
          <w:szCs w:val="20"/>
        </w:rPr>
        <w:t>Sandric</w:t>
      </w:r>
      <w:proofErr w:type="spellEnd"/>
      <w:r>
        <w:rPr>
          <w:rFonts w:ascii="Marianne" w:eastAsia="Marianne" w:hAnsi="Marianne" w:cs="Marianne"/>
          <w:sz w:val="20"/>
          <w:szCs w:val="20"/>
        </w:rPr>
        <w:t xml:space="preserve"> MIQUET</w:t>
      </w:r>
    </w:p>
    <w:p w14:paraId="1FAADA1B" w14:textId="77777777" w:rsidR="00E9720B" w:rsidRPr="00E7059F" w:rsidRDefault="00E9720B" w:rsidP="00E9720B">
      <w:pPr>
        <w:ind w:left="-851" w:right="707"/>
        <w:jc w:val="right"/>
        <w:rPr>
          <w:rFonts w:ascii="Marianne" w:eastAsia="Marianne" w:hAnsi="Marianne" w:cs="Marianne"/>
          <w:sz w:val="20"/>
          <w:szCs w:val="20"/>
        </w:rPr>
      </w:pPr>
      <w:r w:rsidRPr="00E7059F">
        <w:rPr>
          <w:rFonts w:ascii="Marianne" w:eastAsia="Marianne" w:hAnsi="Marianne" w:cs="Marianne"/>
          <w:sz w:val="20"/>
          <w:szCs w:val="20"/>
        </w:rPr>
        <w:t>Adèle PELFRENE</w:t>
      </w:r>
    </w:p>
    <w:p w14:paraId="787E02AA" w14:textId="77777777" w:rsidR="00E9720B" w:rsidRPr="003B497E" w:rsidRDefault="00E9720B" w:rsidP="00E9720B">
      <w:pPr>
        <w:ind w:left="-851" w:right="707"/>
        <w:jc w:val="right"/>
        <w:rPr>
          <w:rFonts w:ascii="Marianne" w:eastAsia="Marianne" w:hAnsi="Marianne" w:cs="Marianne"/>
          <w:sz w:val="20"/>
          <w:szCs w:val="20"/>
          <w:lang w:val="es-ES"/>
        </w:rPr>
      </w:pPr>
      <w:proofErr w:type="spellStart"/>
      <w:r w:rsidRPr="003B497E">
        <w:rPr>
          <w:rFonts w:ascii="Marianne" w:eastAsia="Marianne" w:hAnsi="Marianne" w:cs="Marianne"/>
          <w:sz w:val="20"/>
          <w:szCs w:val="20"/>
          <w:lang w:val="es-ES"/>
        </w:rPr>
        <w:t>Mél</w:t>
      </w:r>
      <w:proofErr w:type="spellEnd"/>
      <w:r w:rsidRPr="003B497E">
        <w:rPr>
          <w:rFonts w:ascii="Marianne" w:eastAsia="Marianne" w:hAnsi="Marianne" w:cs="Marianne"/>
          <w:sz w:val="20"/>
          <w:szCs w:val="20"/>
          <w:lang w:val="es-ES"/>
        </w:rPr>
        <w:t xml:space="preserve">. </w:t>
      </w:r>
      <w:hyperlink r:id="rId5" w:history="1">
        <w:r w:rsidRPr="003B497E">
          <w:rPr>
            <w:rStyle w:val="Lienhypertexte"/>
            <w:rFonts w:ascii="Marianne" w:eastAsia="Marianne" w:hAnsi="Marianne" w:cs="Marianne"/>
            <w:sz w:val="20"/>
            <w:szCs w:val="20"/>
            <w:lang w:val="es-ES"/>
          </w:rPr>
          <w:t>drareic@ac-normandie.fr</w:t>
        </w:r>
      </w:hyperlink>
    </w:p>
    <w:bookmarkEnd w:id="0"/>
    <w:p w14:paraId="15393131" w14:textId="77777777" w:rsidR="00E9720B" w:rsidRPr="003B497E" w:rsidRDefault="00E9720B" w:rsidP="00E9720B">
      <w:pPr>
        <w:ind w:left="-851"/>
        <w:rPr>
          <w:rFonts w:ascii="Marianne" w:eastAsia="Marianne" w:hAnsi="Marianne" w:cs="Marianne"/>
          <w:sz w:val="22"/>
          <w:szCs w:val="22"/>
          <w:lang w:val="es-ES"/>
        </w:rPr>
        <w:sectPr w:rsidR="00E9720B" w:rsidRPr="003B497E" w:rsidSect="00E9720B">
          <w:pgSz w:w="11906" w:h="16838"/>
          <w:pgMar w:top="1440" w:right="282" w:bottom="1440" w:left="1985" w:header="284" w:footer="709" w:gutter="0"/>
          <w:pgNumType w:start="1"/>
          <w:cols w:num="2" w:space="708"/>
          <w:titlePg/>
          <w:docGrid w:linePitch="360"/>
        </w:sectPr>
      </w:pPr>
    </w:p>
    <w:p w14:paraId="4E20DAF9" w14:textId="77777777" w:rsidR="00E9720B" w:rsidRPr="003B497E" w:rsidRDefault="00E9720B" w:rsidP="00E9720B">
      <w:pPr>
        <w:tabs>
          <w:tab w:val="left" w:pos="3600"/>
          <w:tab w:val="center" w:pos="4536"/>
          <w:tab w:val="right" w:pos="9072"/>
        </w:tabs>
        <w:rPr>
          <w:rFonts w:ascii="Marianne" w:eastAsia="Marianne" w:hAnsi="Marianne" w:cs="Marianne"/>
          <w:b/>
          <w:bCs/>
          <w:lang w:val="es-ES"/>
        </w:rPr>
      </w:pPr>
    </w:p>
    <w:p w14:paraId="5D7D68CF" w14:textId="77777777" w:rsidR="00E9720B" w:rsidRPr="003B497E" w:rsidRDefault="00E9720B" w:rsidP="00E9720B">
      <w:pPr>
        <w:tabs>
          <w:tab w:val="left" w:pos="3600"/>
          <w:tab w:val="center" w:pos="4536"/>
          <w:tab w:val="right" w:pos="9072"/>
        </w:tabs>
        <w:rPr>
          <w:rFonts w:ascii="Marianne" w:eastAsia="Marianne" w:hAnsi="Marianne" w:cs="Marianne"/>
          <w:b/>
          <w:bCs/>
          <w:lang w:val="es-ES"/>
        </w:rPr>
      </w:pPr>
    </w:p>
    <w:p w14:paraId="2F2AABAF" w14:textId="77777777" w:rsidR="00E9720B" w:rsidRPr="003B497E" w:rsidRDefault="00E9720B" w:rsidP="00E9720B">
      <w:pPr>
        <w:tabs>
          <w:tab w:val="left" w:pos="3600"/>
          <w:tab w:val="center" w:pos="4536"/>
          <w:tab w:val="right" w:pos="9072"/>
        </w:tabs>
        <w:ind w:left="-1418" w:right="-24"/>
        <w:jc w:val="center"/>
        <w:rPr>
          <w:rFonts w:ascii="Marianne" w:eastAsia="Marianne" w:hAnsi="Marianne" w:cs="Marianne"/>
          <w:b/>
          <w:bCs/>
          <w:lang w:val="es-ES"/>
        </w:rPr>
      </w:pPr>
      <w:r w:rsidRPr="003B497E">
        <w:rPr>
          <w:rFonts w:ascii="Marianne" w:eastAsia="Marianne" w:hAnsi="Marianne" w:cs="Marianne"/>
          <w:b/>
          <w:bCs/>
          <w:lang w:val="es-ES"/>
        </w:rPr>
        <w:t>CONTRAT FINANCIER ERASMUS +</w:t>
      </w:r>
    </w:p>
    <w:p w14:paraId="1309344A" w14:textId="77777777" w:rsidR="00E9720B" w:rsidRPr="00BA418E" w:rsidRDefault="00E9720B" w:rsidP="00E9720B">
      <w:pPr>
        <w:tabs>
          <w:tab w:val="left" w:pos="3600"/>
          <w:tab w:val="center" w:pos="4536"/>
          <w:tab w:val="right" w:pos="9072"/>
        </w:tabs>
        <w:ind w:left="-1418" w:right="-24"/>
        <w:jc w:val="center"/>
        <w:rPr>
          <w:rFonts w:ascii="Marianne" w:eastAsia="Marianne" w:hAnsi="Marianne" w:cs="Marianne"/>
          <w:b/>
          <w:bCs/>
          <w:i/>
          <w:iCs/>
          <w:color w:val="002060"/>
        </w:rPr>
      </w:pPr>
      <w:r w:rsidRPr="00BA418E">
        <w:rPr>
          <w:rFonts w:ascii="Marianne" w:eastAsia="Marianne" w:hAnsi="Marianne" w:cs="Marianne"/>
          <w:b/>
          <w:bCs/>
          <w:i/>
          <w:iCs/>
          <w:color w:val="002060"/>
        </w:rPr>
        <w:t xml:space="preserve">Erasmus+ </w:t>
      </w:r>
      <w:proofErr w:type="spellStart"/>
      <w:r w:rsidRPr="00BA418E">
        <w:rPr>
          <w:rFonts w:ascii="Marianne" w:eastAsia="Marianne" w:hAnsi="Marianne" w:cs="Marianne"/>
          <w:b/>
          <w:bCs/>
          <w:i/>
          <w:iCs/>
          <w:color w:val="002060"/>
        </w:rPr>
        <w:t>grant</w:t>
      </w:r>
      <w:proofErr w:type="spellEnd"/>
      <w:r w:rsidRPr="00BA418E">
        <w:rPr>
          <w:rFonts w:ascii="Marianne" w:eastAsia="Marianne" w:hAnsi="Marianne" w:cs="Marianne"/>
          <w:b/>
          <w:bCs/>
          <w:i/>
          <w:iCs/>
          <w:color w:val="002060"/>
        </w:rPr>
        <w:t xml:space="preserve"> agreement</w:t>
      </w:r>
    </w:p>
    <w:p w14:paraId="6327BAF2" w14:textId="77777777" w:rsidR="00E9720B" w:rsidRPr="00BA418E" w:rsidRDefault="00E9720B" w:rsidP="00E9720B">
      <w:pPr>
        <w:tabs>
          <w:tab w:val="left" w:pos="3600"/>
          <w:tab w:val="center" w:pos="4536"/>
          <w:tab w:val="right" w:pos="9072"/>
        </w:tabs>
        <w:ind w:left="-1418" w:right="-24"/>
        <w:rPr>
          <w:rFonts w:ascii="Marianne" w:eastAsia="Marianne" w:hAnsi="Marianne" w:cs="Marianne"/>
          <w:sz w:val="20"/>
          <w:szCs w:val="20"/>
        </w:rPr>
      </w:pPr>
    </w:p>
    <w:p w14:paraId="063BBB5F" w14:textId="77777777" w:rsidR="00E9720B" w:rsidRPr="00BA418E" w:rsidRDefault="00E9720B" w:rsidP="00E9720B">
      <w:pPr>
        <w:tabs>
          <w:tab w:val="left" w:pos="4253"/>
        </w:tabs>
        <w:ind w:left="-1418" w:right="-24"/>
        <w:jc w:val="center"/>
        <w:rPr>
          <w:rFonts w:ascii="Marianne" w:hAnsi="Marianne" w:cs="Arial"/>
          <w:b/>
          <w:bCs/>
          <w:sz w:val="20"/>
        </w:rPr>
      </w:pPr>
      <w:r w:rsidRPr="00BA418E">
        <w:rPr>
          <w:rFonts w:ascii="Marianne" w:hAnsi="Marianne" w:cs="Arial"/>
          <w:b/>
          <w:bCs/>
          <w:sz w:val="20"/>
        </w:rPr>
        <w:t>PRÉAMBULE</w:t>
      </w:r>
    </w:p>
    <w:p w14:paraId="3C8FDCBD" w14:textId="77777777" w:rsidR="00E9720B" w:rsidRPr="00BA418E" w:rsidRDefault="00E9720B" w:rsidP="00E9720B">
      <w:pPr>
        <w:tabs>
          <w:tab w:val="left" w:pos="4253"/>
        </w:tabs>
        <w:ind w:left="-1418" w:right="-24"/>
        <w:jc w:val="center"/>
        <w:rPr>
          <w:rFonts w:ascii="Marianne" w:hAnsi="Marianne" w:cs="Arial"/>
          <w:i/>
          <w:iCs/>
          <w:color w:val="002060"/>
          <w:sz w:val="20"/>
        </w:rPr>
      </w:pPr>
      <w:r w:rsidRPr="00BA418E">
        <w:rPr>
          <w:rFonts w:ascii="Marianne" w:hAnsi="Marianne" w:cs="Arial"/>
          <w:i/>
          <w:iCs/>
          <w:color w:val="002060"/>
          <w:sz w:val="20"/>
        </w:rPr>
        <w:t>PREAMBLE</w:t>
      </w:r>
    </w:p>
    <w:p w14:paraId="76142575" w14:textId="77777777" w:rsidR="00E9720B" w:rsidRPr="00BA418E" w:rsidRDefault="00E9720B" w:rsidP="00E9720B">
      <w:pPr>
        <w:tabs>
          <w:tab w:val="left" w:pos="4253"/>
        </w:tabs>
        <w:ind w:left="-1418" w:right="-24"/>
        <w:rPr>
          <w:rFonts w:ascii="Marianne" w:hAnsi="Marianne" w:cs="Arial"/>
          <w:sz w:val="20"/>
        </w:rPr>
      </w:pPr>
    </w:p>
    <w:p w14:paraId="7DEE01CC" w14:textId="77777777" w:rsidR="00E9720B" w:rsidRPr="00BA418E" w:rsidRDefault="00E9720B" w:rsidP="00E9720B">
      <w:pPr>
        <w:tabs>
          <w:tab w:val="left" w:pos="4253"/>
        </w:tabs>
        <w:ind w:left="-1418" w:right="-24"/>
        <w:jc w:val="both"/>
        <w:rPr>
          <w:rFonts w:ascii="Marianne" w:hAnsi="Marianne" w:cs="Arial"/>
          <w:sz w:val="20"/>
        </w:rPr>
      </w:pPr>
      <w:r w:rsidRPr="00BA418E">
        <w:rPr>
          <w:rFonts w:ascii="Marianne" w:hAnsi="Marianne" w:cs="Arial"/>
          <w:sz w:val="20"/>
        </w:rPr>
        <w:t>Vu le règlement (UE) n° 1719/2013 du Parlement européen et du Conseil du 11 décembre 2013 établissant "Erasmus+", le programme de l'Union pour l'éducation, la formation, la jeunesse et le sport,</w:t>
      </w:r>
    </w:p>
    <w:p w14:paraId="2EC7D889" w14:textId="77777777" w:rsidR="00E9720B" w:rsidRPr="00BA418E" w:rsidRDefault="00E9720B" w:rsidP="00E9720B">
      <w:pPr>
        <w:tabs>
          <w:tab w:val="left" w:pos="4253"/>
        </w:tabs>
        <w:ind w:left="-1418" w:right="-24"/>
        <w:jc w:val="both"/>
        <w:rPr>
          <w:rFonts w:ascii="Marianne" w:hAnsi="Marianne" w:cs="Arial"/>
          <w:sz w:val="20"/>
        </w:rPr>
      </w:pPr>
    </w:p>
    <w:p w14:paraId="43CAC920" w14:textId="77777777" w:rsidR="00E9720B" w:rsidRPr="00BA418E" w:rsidRDefault="00E9720B" w:rsidP="00E9720B">
      <w:pPr>
        <w:tabs>
          <w:tab w:val="left" w:pos="4253"/>
        </w:tabs>
        <w:ind w:left="-1418" w:right="-24"/>
        <w:jc w:val="both"/>
        <w:rPr>
          <w:rFonts w:ascii="Marianne" w:hAnsi="Marianne" w:cs="Arial"/>
          <w:sz w:val="20"/>
        </w:rPr>
      </w:pPr>
      <w:r w:rsidRPr="00BA418E">
        <w:rPr>
          <w:rFonts w:ascii="Marianne" w:hAnsi="Marianne" w:cs="Arial"/>
          <w:sz w:val="20"/>
        </w:rPr>
        <w:t>Vu</w:t>
      </w:r>
      <w:r>
        <w:rPr>
          <w:rFonts w:ascii="Marianne" w:hAnsi="Marianne" w:cs="Arial"/>
          <w:sz w:val="20"/>
        </w:rPr>
        <w:t xml:space="preserve"> </w:t>
      </w:r>
      <w:r w:rsidRPr="00BA418E">
        <w:rPr>
          <w:rFonts w:ascii="Marianne" w:hAnsi="Marianne" w:cs="Arial"/>
          <w:sz w:val="20"/>
        </w:rPr>
        <w:t>la convention de subvention référencée :</w:t>
      </w:r>
    </w:p>
    <w:p w14:paraId="5592A3CB" w14:textId="77777777" w:rsidR="00E9720B" w:rsidRPr="00783D32" w:rsidRDefault="00E9720B" w:rsidP="00E9720B">
      <w:pPr>
        <w:tabs>
          <w:tab w:val="left" w:pos="4253"/>
        </w:tabs>
        <w:ind w:right="-24"/>
        <w:jc w:val="both"/>
        <w:rPr>
          <w:rFonts w:ascii="Marianne" w:hAnsi="Marianne" w:cs="Arial"/>
          <w:sz w:val="20"/>
        </w:rPr>
      </w:pPr>
    </w:p>
    <w:p w14:paraId="75A29469" w14:textId="77777777" w:rsidR="00E9720B" w:rsidRDefault="00E9720B" w:rsidP="00E9720B">
      <w:pPr>
        <w:tabs>
          <w:tab w:val="left" w:pos="4253"/>
        </w:tabs>
        <w:ind w:left="-1418" w:right="-24"/>
        <w:jc w:val="both"/>
        <w:rPr>
          <w:rFonts w:ascii="Marianne" w:hAnsi="Marianne" w:cs="Arial"/>
          <w:sz w:val="20"/>
        </w:rPr>
      </w:pPr>
      <w:r w:rsidRPr="00783D32">
        <w:rPr>
          <w:rFonts w:ascii="Marianne" w:hAnsi="Marianne" w:cs="Arial"/>
          <w:sz w:val="20"/>
        </w:rPr>
        <w:sym w:font="Wingdings" w:char="F06F"/>
      </w:r>
      <w:r w:rsidRPr="00783D32">
        <w:rPr>
          <w:rFonts w:ascii="Marianne" w:hAnsi="Marianne" w:cs="Arial"/>
          <w:sz w:val="20"/>
        </w:rPr>
        <w:t xml:space="preserve"> CANEFP24 – n° projet : 2024-1-FR01-KA121-VET-000228297</w:t>
      </w:r>
    </w:p>
    <w:p w14:paraId="79246F09" w14:textId="77777777" w:rsidR="00E9720B" w:rsidRPr="00783D32" w:rsidRDefault="00E9720B" w:rsidP="00E9720B">
      <w:pPr>
        <w:tabs>
          <w:tab w:val="left" w:pos="4253"/>
        </w:tabs>
        <w:ind w:left="-1418" w:right="-24"/>
        <w:jc w:val="both"/>
        <w:rPr>
          <w:rFonts w:ascii="Marianne" w:hAnsi="Marianne" w:cs="Arial"/>
          <w:sz w:val="20"/>
        </w:rPr>
      </w:pPr>
      <w:r w:rsidRPr="00783D32">
        <w:rPr>
          <w:rFonts w:ascii="Marianne" w:hAnsi="Marianne" w:cs="Arial"/>
          <w:sz w:val="20"/>
        </w:rPr>
        <w:sym w:font="Wingdings" w:char="F06F"/>
      </w:r>
      <w:r w:rsidRPr="00783D32">
        <w:rPr>
          <w:rFonts w:ascii="Marianne" w:hAnsi="Marianne" w:cs="Arial"/>
          <w:sz w:val="20"/>
        </w:rPr>
        <w:t xml:space="preserve"> </w:t>
      </w:r>
      <w:r>
        <w:rPr>
          <w:rFonts w:ascii="Marianne" w:hAnsi="Marianne" w:cs="Arial"/>
          <w:sz w:val="20"/>
        </w:rPr>
        <w:t>CANEFP25 – n° projet</w:t>
      </w:r>
      <w:r>
        <w:rPr>
          <w:rFonts w:ascii="Calibri" w:hAnsi="Calibri" w:cs="Calibri"/>
          <w:sz w:val="20"/>
        </w:rPr>
        <w:t> </w:t>
      </w:r>
      <w:r>
        <w:rPr>
          <w:rFonts w:ascii="Marianne" w:hAnsi="Marianne" w:cs="Arial"/>
          <w:sz w:val="20"/>
        </w:rPr>
        <w:t xml:space="preserve">: </w:t>
      </w:r>
      <w:r w:rsidRPr="007F0B47">
        <w:rPr>
          <w:rFonts w:ascii="Marianne" w:hAnsi="Marianne" w:cs="Arial"/>
          <w:sz w:val="20"/>
        </w:rPr>
        <w:t>2025-1-FR01-KA121-VET-000333074</w:t>
      </w:r>
    </w:p>
    <w:p w14:paraId="05C4A5E2" w14:textId="77777777" w:rsidR="00E9720B" w:rsidRPr="00BA418E" w:rsidRDefault="00E9720B" w:rsidP="00E9720B">
      <w:pPr>
        <w:tabs>
          <w:tab w:val="left" w:pos="4253"/>
        </w:tabs>
        <w:ind w:left="-1418" w:right="-24"/>
        <w:jc w:val="both"/>
        <w:rPr>
          <w:rFonts w:ascii="Marianne" w:hAnsi="Marianne" w:cs="Arial"/>
          <w:sz w:val="20"/>
        </w:rPr>
      </w:pPr>
    </w:p>
    <w:p w14:paraId="641C7B15" w14:textId="77777777" w:rsidR="00E9720B" w:rsidRPr="00BA418E" w:rsidRDefault="00E9720B" w:rsidP="00E9720B">
      <w:pPr>
        <w:tabs>
          <w:tab w:val="left" w:pos="4253"/>
        </w:tabs>
        <w:ind w:left="-1418" w:right="-24"/>
        <w:jc w:val="both"/>
        <w:rPr>
          <w:rFonts w:ascii="Marianne" w:hAnsi="Marianne" w:cs="Arial"/>
          <w:sz w:val="20"/>
        </w:rPr>
      </w:pPr>
      <w:proofErr w:type="gramStart"/>
      <w:r w:rsidRPr="00BA418E">
        <w:rPr>
          <w:rFonts w:ascii="Marianne" w:hAnsi="Marianne" w:cs="Arial"/>
          <w:sz w:val="20"/>
        </w:rPr>
        <w:t>signée</w:t>
      </w:r>
      <w:proofErr w:type="gramEnd"/>
      <w:r w:rsidRPr="00BA418E">
        <w:rPr>
          <w:rFonts w:ascii="Marianne" w:hAnsi="Marianne" w:cs="Arial"/>
          <w:sz w:val="20"/>
        </w:rPr>
        <w:t xml:space="preserve"> entre le L’IFPRA Normandie et l’Agence nationale pour le projet Erasmus+ pour le programme suivant :</w:t>
      </w:r>
    </w:p>
    <w:p w14:paraId="33AAC65F" w14:textId="77777777" w:rsidR="00E9720B" w:rsidRPr="00BA418E" w:rsidRDefault="00E9720B" w:rsidP="00E9720B">
      <w:pPr>
        <w:tabs>
          <w:tab w:val="left" w:pos="4253"/>
        </w:tabs>
        <w:ind w:left="-1418" w:right="-24"/>
        <w:jc w:val="both"/>
        <w:rPr>
          <w:rFonts w:ascii="Marianne" w:hAnsi="Marianne" w:cs="Arial"/>
          <w:sz w:val="20"/>
        </w:rPr>
      </w:pPr>
    </w:p>
    <w:p w14:paraId="3988FA03" w14:textId="77777777" w:rsidR="00E9720B" w:rsidRPr="00BA418E" w:rsidRDefault="00E9720B" w:rsidP="00E9720B">
      <w:pPr>
        <w:tabs>
          <w:tab w:val="left" w:pos="4253"/>
        </w:tabs>
        <w:ind w:left="-1418" w:right="-24"/>
        <w:jc w:val="both"/>
        <w:rPr>
          <w:rFonts w:ascii="Marianne" w:hAnsi="Marianne" w:cs="Arial"/>
          <w:sz w:val="20"/>
        </w:rPr>
      </w:pPr>
      <w:r>
        <w:rPr>
          <w:rFonts w:ascii="Marianne" w:hAnsi="Marianne" w:cs="Arial"/>
          <w:sz w:val="20"/>
        </w:rPr>
        <w:sym w:font="Wingdings" w:char="F06F"/>
      </w:r>
      <w:r w:rsidRPr="00BA418E">
        <w:rPr>
          <w:rFonts w:ascii="Marianne" w:hAnsi="Marianne" w:cs="Arial"/>
          <w:sz w:val="20"/>
        </w:rPr>
        <w:t xml:space="preserve"> Action clé 1 (KA1) Mobilité des individus dans le secteur de l’enseignement scolaire. </w:t>
      </w:r>
    </w:p>
    <w:p w14:paraId="56EC1437" w14:textId="77777777" w:rsidR="00E9720B" w:rsidRPr="00BA418E" w:rsidRDefault="00E9720B" w:rsidP="00E9720B">
      <w:pPr>
        <w:tabs>
          <w:tab w:val="left" w:pos="4253"/>
        </w:tabs>
        <w:ind w:right="-24"/>
        <w:jc w:val="both"/>
        <w:rPr>
          <w:rFonts w:ascii="Marianne" w:hAnsi="Marianne" w:cs="Arial"/>
          <w:sz w:val="20"/>
        </w:rPr>
      </w:pPr>
    </w:p>
    <w:p w14:paraId="39D054A1" w14:textId="77777777" w:rsidR="00E9720B" w:rsidRDefault="00E9720B" w:rsidP="00E9720B">
      <w:pPr>
        <w:tabs>
          <w:tab w:val="left" w:pos="4253"/>
        </w:tabs>
        <w:ind w:left="-1418" w:right="-24"/>
        <w:jc w:val="both"/>
        <w:rPr>
          <w:rFonts w:ascii="Marianne" w:hAnsi="Marianne" w:cs="Arial"/>
          <w:b/>
          <w:bCs/>
          <w:sz w:val="20"/>
        </w:rPr>
      </w:pPr>
      <w:r w:rsidRPr="00BA418E">
        <w:rPr>
          <w:rFonts w:ascii="Marianne" w:hAnsi="Marianne" w:cs="Arial"/>
          <w:b/>
          <w:bCs/>
          <w:sz w:val="20"/>
        </w:rPr>
        <w:t>La présente convention règle les rapports entre :</w:t>
      </w:r>
    </w:p>
    <w:p w14:paraId="084B6561" w14:textId="77777777" w:rsidR="00E9720B" w:rsidRPr="00C16A44" w:rsidRDefault="00E9720B" w:rsidP="00E9720B">
      <w:pPr>
        <w:tabs>
          <w:tab w:val="left" w:pos="4253"/>
        </w:tabs>
        <w:ind w:left="-1418" w:right="-24"/>
        <w:jc w:val="both"/>
        <w:rPr>
          <w:rFonts w:ascii="Marianne" w:hAnsi="Marianne" w:cs="Arial"/>
          <w:b/>
          <w:bCs/>
          <w:sz w:val="20"/>
        </w:rPr>
      </w:pPr>
    </w:p>
    <w:p w14:paraId="4F7CF941" w14:textId="77777777" w:rsidR="00E9720B" w:rsidRDefault="00E9720B" w:rsidP="00E9720B">
      <w:pPr>
        <w:tabs>
          <w:tab w:val="left" w:pos="4253"/>
        </w:tabs>
        <w:ind w:left="-1418" w:right="-24"/>
        <w:jc w:val="both"/>
        <w:rPr>
          <w:rFonts w:ascii="Marianne" w:hAnsi="Marianne" w:cs="Arial"/>
          <w:i/>
          <w:iCs/>
          <w:color w:val="002060"/>
          <w:sz w:val="20"/>
        </w:rPr>
      </w:pPr>
      <w:r>
        <w:rPr>
          <w:rFonts w:ascii="Marianne" w:hAnsi="Marianne" w:cs="Arial"/>
          <w:b/>
          <w:bCs/>
          <w:sz w:val="20"/>
        </w:rPr>
        <w:t xml:space="preserve">L’organisme, / </w:t>
      </w:r>
      <w:r>
        <w:rPr>
          <w:rFonts w:ascii="Marianne" w:hAnsi="Marianne" w:cs="Arial"/>
          <w:i/>
          <w:iCs/>
          <w:color w:val="002060"/>
          <w:sz w:val="20"/>
        </w:rPr>
        <w:t>The organisation,</w:t>
      </w:r>
    </w:p>
    <w:p w14:paraId="0873033D" w14:textId="77777777" w:rsidR="00E9720B" w:rsidRDefault="00E9720B" w:rsidP="00E9720B">
      <w:pPr>
        <w:tabs>
          <w:tab w:val="left" w:pos="4253"/>
        </w:tabs>
        <w:ind w:left="-1418" w:right="-24"/>
        <w:jc w:val="both"/>
        <w:rPr>
          <w:rFonts w:ascii="Marianne" w:hAnsi="Marianne" w:cs="Arial"/>
          <w:b/>
          <w:bCs/>
          <w:sz w:val="20"/>
        </w:rPr>
      </w:pPr>
    </w:p>
    <w:p w14:paraId="3F4FFFB8" w14:textId="77777777" w:rsidR="00E9720B"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Nom officiel complet de l’organisme d’envoi</w:t>
      </w:r>
      <w:r>
        <w:rPr>
          <w:rFonts w:ascii="Calibri" w:hAnsi="Calibri" w:cs="Calibri"/>
          <w:sz w:val="20"/>
        </w:rPr>
        <w:t xml:space="preserve"> /</w:t>
      </w:r>
      <w:r>
        <w:rPr>
          <w:rFonts w:ascii="Marianne" w:hAnsi="Marianne" w:cs="Arial"/>
          <w:sz w:val="20"/>
        </w:rPr>
        <w:t xml:space="preserve"> </w:t>
      </w:r>
      <w:r>
        <w:rPr>
          <w:rFonts w:ascii="Marianne" w:hAnsi="Marianne" w:cs="Arial"/>
          <w:i/>
          <w:iCs/>
          <w:color w:val="002060"/>
          <w:sz w:val="20"/>
        </w:rPr>
        <w:t xml:space="preserve">Full official </w:t>
      </w:r>
      <w:proofErr w:type="spellStart"/>
      <w:r>
        <w:rPr>
          <w:rFonts w:ascii="Marianne" w:hAnsi="Marianne" w:cs="Arial"/>
          <w:i/>
          <w:iCs/>
          <w:color w:val="002060"/>
          <w:sz w:val="20"/>
        </w:rPr>
        <w:t>name</w:t>
      </w:r>
      <w:proofErr w:type="spellEnd"/>
      <w:r>
        <w:rPr>
          <w:rFonts w:ascii="Marianne" w:hAnsi="Marianne" w:cs="Arial"/>
          <w:i/>
          <w:iCs/>
          <w:color w:val="002060"/>
          <w:sz w:val="20"/>
        </w:rPr>
        <w:t xml:space="preserve"> of the </w:t>
      </w:r>
      <w:proofErr w:type="spellStart"/>
      <w:r>
        <w:rPr>
          <w:rFonts w:ascii="Marianne" w:hAnsi="Marianne" w:cs="Arial"/>
          <w:i/>
          <w:iCs/>
          <w:color w:val="002060"/>
          <w:sz w:val="20"/>
        </w:rPr>
        <w:t>sending</w:t>
      </w:r>
      <w:proofErr w:type="spellEnd"/>
      <w:r>
        <w:rPr>
          <w:rFonts w:ascii="Marianne" w:hAnsi="Marianne" w:cs="Arial"/>
          <w:i/>
          <w:iCs/>
          <w:color w:val="002060"/>
          <w:sz w:val="20"/>
        </w:rPr>
        <w:t xml:space="preserve"> organisation</w:t>
      </w:r>
      <w:r>
        <w:rPr>
          <w:rFonts w:ascii="Calibri" w:hAnsi="Calibri" w:cs="Calibri"/>
          <w:i/>
          <w:iCs/>
          <w:color w:val="002060"/>
          <w:sz w:val="20"/>
        </w:rPr>
        <w:t> </w:t>
      </w:r>
      <w:r>
        <w:rPr>
          <w:rFonts w:ascii="Marianne" w:hAnsi="Marianne" w:cs="Arial"/>
          <w:i/>
          <w:iCs/>
          <w:color w:val="002060"/>
          <w:sz w:val="20"/>
        </w:rPr>
        <w:t>:</w:t>
      </w:r>
    </w:p>
    <w:p w14:paraId="7B121766" w14:textId="77777777" w:rsidR="00E9720B" w:rsidRPr="00C16A44" w:rsidRDefault="00E9720B" w:rsidP="00E9720B">
      <w:pPr>
        <w:tabs>
          <w:tab w:val="left" w:pos="4253"/>
        </w:tabs>
        <w:ind w:left="-1418" w:right="-24"/>
        <w:jc w:val="both"/>
        <w:rPr>
          <w:rFonts w:ascii="Marianne" w:hAnsi="Marianne" w:cs="Arial"/>
          <w:color w:val="002060"/>
          <w:sz w:val="20"/>
        </w:rPr>
      </w:pPr>
      <w:r>
        <w:rPr>
          <w:rFonts w:ascii="Marianne" w:hAnsi="Marianne" w:cs="Arial"/>
          <w:sz w:val="20"/>
        </w:rPr>
        <w:t>Statut juridique officiel</w:t>
      </w:r>
      <w:r>
        <w:rPr>
          <w:rFonts w:ascii="Calibri" w:hAnsi="Calibri" w:cs="Calibri"/>
          <w:sz w:val="20"/>
        </w:rPr>
        <w:t> </w:t>
      </w:r>
      <w:r>
        <w:rPr>
          <w:rFonts w:ascii="Marianne" w:hAnsi="Marianne" w:cs="Arial"/>
          <w:sz w:val="20"/>
        </w:rPr>
        <w:t xml:space="preserve">/ </w:t>
      </w:r>
      <w:r>
        <w:rPr>
          <w:rFonts w:ascii="Marianne" w:hAnsi="Marianne" w:cs="Arial"/>
          <w:color w:val="002060"/>
          <w:sz w:val="20"/>
        </w:rPr>
        <w:t xml:space="preserve">Official </w:t>
      </w:r>
      <w:proofErr w:type="spellStart"/>
      <w:r>
        <w:rPr>
          <w:rFonts w:ascii="Marianne" w:hAnsi="Marianne" w:cs="Arial"/>
          <w:color w:val="002060"/>
          <w:sz w:val="20"/>
        </w:rPr>
        <w:t>legal</w:t>
      </w:r>
      <w:proofErr w:type="spellEnd"/>
      <w:r>
        <w:rPr>
          <w:rFonts w:ascii="Marianne" w:hAnsi="Marianne" w:cs="Arial"/>
          <w:color w:val="002060"/>
          <w:sz w:val="20"/>
        </w:rPr>
        <w:t xml:space="preserve"> </w:t>
      </w:r>
      <w:proofErr w:type="spellStart"/>
      <w:r>
        <w:rPr>
          <w:rFonts w:ascii="Marianne" w:hAnsi="Marianne" w:cs="Arial"/>
          <w:color w:val="002060"/>
          <w:sz w:val="20"/>
        </w:rPr>
        <w:t>form</w:t>
      </w:r>
      <w:proofErr w:type="spellEnd"/>
      <w:r>
        <w:rPr>
          <w:rFonts w:ascii="Calibri" w:hAnsi="Calibri" w:cs="Calibri"/>
          <w:color w:val="002060"/>
          <w:sz w:val="20"/>
        </w:rPr>
        <w:t> </w:t>
      </w:r>
      <w:r>
        <w:rPr>
          <w:rFonts w:ascii="Marianne" w:hAnsi="Marianne" w:cs="Arial"/>
          <w:color w:val="002060"/>
          <w:sz w:val="20"/>
        </w:rPr>
        <w:t>:</w:t>
      </w:r>
    </w:p>
    <w:p w14:paraId="001890EE" w14:textId="77777777" w:rsidR="00E9720B" w:rsidRPr="00C16A44"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 xml:space="preserve">Le numéro de registre officiel / </w:t>
      </w:r>
      <w:r>
        <w:rPr>
          <w:rFonts w:ascii="Marianne" w:hAnsi="Marianne" w:cs="Arial"/>
          <w:i/>
          <w:iCs/>
          <w:color w:val="002060"/>
          <w:sz w:val="20"/>
        </w:rPr>
        <w:t>Official registration No</w:t>
      </w:r>
      <w:r>
        <w:rPr>
          <w:rFonts w:ascii="Calibri" w:hAnsi="Calibri" w:cs="Calibri"/>
          <w:i/>
          <w:iCs/>
          <w:color w:val="002060"/>
          <w:sz w:val="20"/>
        </w:rPr>
        <w:t> </w:t>
      </w:r>
      <w:r>
        <w:rPr>
          <w:rFonts w:ascii="Marianne" w:hAnsi="Marianne" w:cs="Arial"/>
          <w:i/>
          <w:iCs/>
          <w:color w:val="002060"/>
          <w:sz w:val="20"/>
        </w:rPr>
        <w:t>:</w:t>
      </w:r>
    </w:p>
    <w:p w14:paraId="497CAB17" w14:textId="77777777" w:rsidR="00E9720B"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 xml:space="preserve">Adresse officielle complète / </w:t>
      </w:r>
      <w:r>
        <w:rPr>
          <w:rFonts w:ascii="Marianne" w:hAnsi="Marianne" w:cs="Arial"/>
          <w:i/>
          <w:iCs/>
          <w:color w:val="002060"/>
          <w:sz w:val="20"/>
        </w:rPr>
        <w:t xml:space="preserve">Official </w:t>
      </w:r>
      <w:proofErr w:type="spellStart"/>
      <w:r>
        <w:rPr>
          <w:rFonts w:ascii="Marianne" w:hAnsi="Marianne" w:cs="Arial"/>
          <w:i/>
          <w:iCs/>
          <w:color w:val="002060"/>
          <w:sz w:val="20"/>
        </w:rPr>
        <w:t>adress</w:t>
      </w:r>
      <w:proofErr w:type="spellEnd"/>
      <w:r>
        <w:rPr>
          <w:rFonts w:ascii="Marianne" w:hAnsi="Marianne" w:cs="Arial"/>
          <w:i/>
          <w:iCs/>
          <w:color w:val="002060"/>
          <w:sz w:val="20"/>
        </w:rPr>
        <w:t xml:space="preserve"> in full</w:t>
      </w:r>
      <w:r>
        <w:rPr>
          <w:rFonts w:ascii="Calibri" w:hAnsi="Calibri" w:cs="Calibri"/>
          <w:i/>
          <w:iCs/>
          <w:color w:val="002060"/>
          <w:sz w:val="20"/>
        </w:rPr>
        <w:t> </w:t>
      </w:r>
      <w:r>
        <w:rPr>
          <w:rFonts w:ascii="Marianne" w:hAnsi="Marianne" w:cs="Arial"/>
          <w:i/>
          <w:iCs/>
          <w:color w:val="002060"/>
          <w:sz w:val="20"/>
        </w:rPr>
        <w:t>:</w:t>
      </w:r>
    </w:p>
    <w:p w14:paraId="4EBC66C6"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Email</w:t>
      </w:r>
      <w:r>
        <w:rPr>
          <w:rFonts w:ascii="Calibri" w:hAnsi="Calibri" w:cs="Calibri"/>
          <w:sz w:val="20"/>
        </w:rPr>
        <w:t> </w:t>
      </w:r>
      <w:r>
        <w:rPr>
          <w:rFonts w:ascii="Marianne" w:hAnsi="Marianne" w:cs="Arial"/>
          <w:sz w:val="20"/>
        </w:rPr>
        <w:t>:</w:t>
      </w:r>
    </w:p>
    <w:p w14:paraId="2CBFA41B"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Code OID</w:t>
      </w:r>
      <w:r>
        <w:rPr>
          <w:rFonts w:ascii="Calibri" w:hAnsi="Calibri" w:cs="Calibri"/>
          <w:sz w:val="20"/>
        </w:rPr>
        <w:t> </w:t>
      </w:r>
      <w:r>
        <w:rPr>
          <w:rFonts w:ascii="Marianne" w:hAnsi="Marianne" w:cs="Arial"/>
          <w:sz w:val="20"/>
        </w:rPr>
        <w:t>:</w:t>
      </w:r>
    </w:p>
    <w:p w14:paraId="4F07620B" w14:textId="77777777" w:rsidR="00E9720B" w:rsidRDefault="00E9720B" w:rsidP="00E9720B">
      <w:pPr>
        <w:tabs>
          <w:tab w:val="left" w:pos="4253"/>
        </w:tabs>
        <w:ind w:left="-1418" w:right="-24"/>
        <w:jc w:val="both"/>
        <w:rPr>
          <w:rFonts w:ascii="Marianne" w:hAnsi="Marianne" w:cs="Arial"/>
          <w:sz w:val="20"/>
        </w:rPr>
      </w:pPr>
    </w:p>
    <w:p w14:paraId="69492FB6" w14:textId="77777777" w:rsidR="00E9720B" w:rsidRDefault="00E9720B" w:rsidP="00E9720B">
      <w:pPr>
        <w:tabs>
          <w:tab w:val="left" w:pos="4253"/>
        </w:tabs>
        <w:ind w:left="-1418" w:right="-24"/>
        <w:jc w:val="both"/>
        <w:rPr>
          <w:rFonts w:ascii="Marianne" w:hAnsi="Marianne" w:cs="Arial"/>
          <w:b/>
          <w:bCs/>
          <w:sz w:val="20"/>
        </w:rPr>
      </w:pPr>
      <w:r>
        <w:rPr>
          <w:rFonts w:ascii="Marianne" w:hAnsi="Marianne" w:cs="Arial"/>
          <w:b/>
          <w:bCs/>
          <w:sz w:val="20"/>
        </w:rPr>
        <w:t>Représenté aux fins de</w:t>
      </w:r>
      <w:r w:rsidRPr="007F0B47">
        <w:rPr>
          <w:rFonts w:ascii="Calibri" w:hAnsi="Calibri" w:cs="Calibri"/>
          <w:b/>
          <w:bCs/>
          <w:sz w:val="20"/>
        </w:rPr>
        <w:t> </w:t>
      </w:r>
      <w:r w:rsidRPr="007F0B47">
        <w:rPr>
          <w:rFonts w:ascii="Marianne" w:hAnsi="Marianne" w:cs="Arial"/>
          <w:b/>
          <w:bCs/>
          <w:sz w:val="20"/>
        </w:rPr>
        <w:t xml:space="preserve">signature par </w:t>
      </w:r>
      <w:r>
        <w:rPr>
          <w:rFonts w:ascii="Marianne" w:hAnsi="Marianne" w:cs="Arial"/>
          <w:b/>
          <w:bCs/>
          <w:sz w:val="20"/>
        </w:rPr>
        <w:t xml:space="preserve">: </w:t>
      </w:r>
    </w:p>
    <w:p w14:paraId="37B852A7" w14:textId="77777777" w:rsidR="00E9720B" w:rsidRPr="00C16A44" w:rsidRDefault="00E9720B" w:rsidP="00E9720B">
      <w:pPr>
        <w:tabs>
          <w:tab w:val="left" w:pos="4253"/>
        </w:tabs>
        <w:ind w:left="-1418" w:right="-24"/>
        <w:jc w:val="both"/>
        <w:rPr>
          <w:rFonts w:ascii="Marianne" w:hAnsi="Marianne" w:cs="Arial"/>
          <w:b/>
          <w:bCs/>
          <w:sz w:val="20"/>
        </w:rPr>
      </w:pPr>
    </w:p>
    <w:p w14:paraId="35479BF9" w14:textId="77777777" w:rsidR="00E9720B" w:rsidRPr="00BA418E" w:rsidRDefault="00E9720B" w:rsidP="00E9720B">
      <w:pPr>
        <w:tabs>
          <w:tab w:val="left" w:pos="4253"/>
        </w:tabs>
        <w:ind w:left="-1418" w:right="-24"/>
        <w:jc w:val="both"/>
        <w:rPr>
          <w:rFonts w:ascii="Marianne" w:hAnsi="Marianne" w:cs="Arial"/>
          <w:b/>
          <w:bCs/>
          <w:sz w:val="20"/>
        </w:rPr>
      </w:pPr>
      <w:proofErr w:type="gramStart"/>
      <w:r w:rsidRPr="00BA418E">
        <w:rPr>
          <w:rFonts w:ascii="Marianne" w:hAnsi="Marianne" w:cs="Arial"/>
          <w:b/>
          <w:bCs/>
          <w:sz w:val="20"/>
        </w:rPr>
        <w:t>et</w:t>
      </w:r>
      <w:proofErr w:type="gramEnd"/>
      <w:r w:rsidRPr="00BA418E">
        <w:rPr>
          <w:rFonts w:ascii="Marianne" w:hAnsi="Marianne" w:cs="Arial"/>
          <w:b/>
          <w:bCs/>
          <w:sz w:val="20"/>
        </w:rPr>
        <w:t xml:space="preserve"> </w:t>
      </w:r>
      <w:r>
        <w:rPr>
          <w:rFonts w:ascii="Marianne" w:hAnsi="Marianne" w:cs="Arial"/>
          <w:b/>
          <w:bCs/>
          <w:sz w:val="20"/>
        </w:rPr>
        <w:t>le participant</w:t>
      </w:r>
      <w:r>
        <w:rPr>
          <w:rFonts w:ascii="Calibri" w:hAnsi="Calibri" w:cs="Calibri"/>
          <w:b/>
          <w:bCs/>
          <w:sz w:val="20"/>
        </w:rPr>
        <w:t>,</w:t>
      </w:r>
      <w:r w:rsidRPr="00BA418E">
        <w:rPr>
          <w:rFonts w:ascii="Calibri" w:hAnsi="Calibri" w:cs="Calibri"/>
          <w:b/>
          <w:bCs/>
          <w:sz w:val="20"/>
        </w:rPr>
        <w:t> </w:t>
      </w:r>
    </w:p>
    <w:p w14:paraId="173767FE" w14:textId="77777777" w:rsidR="00E9720B" w:rsidRPr="00BA418E" w:rsidRDefault="00E9720B" w:rsidP="00E9720B">
      <w:pPr>
        <w:tabs>
          <w:tab w:val="left" w:pos="4253"/>
        </w:tabs>
        <w:ind w:left="-1418" w:right="-24"/>
        <w:jc w:val="both"/>
        <w:rPr>
          <w:rFonts w:ascii="Marianne" w:hAnsi="Marianne" w:cs="Arial"/>
          <w:sz w:val="20"/>
        </w:rPr>
      </w:pPr>
    </w:p>
    <w:p w14:paraId="439D2828" w14:textId="77777777" w:rsidR="00E9720B" w:rsidRPr="00C16A44" w:rsidRDefault="00E9720B" w:rsidP="00E9720B">
      <w:pPr>
        <w:tabs>
          <w:tab w:val="left" w:pos="4253"/>
        </w:tabs>
        <w:ind w:left="-1418" w:right="-24"/>
        <w:jc w:val="both"/>
        <w:rPr>
          <w:rFonts w:ascii="Marianne" w:hAnsi="Marianne" w:cs="Arial"/>
          <w:i/>
          <w:iCs/>
          <w:color w:val="002060"/>
          <w:sz w:val="20"/>
        </w:rPr>
      </w:pPr>
      <w:r w:rsidRPr="00BA418E">
        <w:rPr>
          <w:rFonts w:ascii="Marianne" w:hAnsi="Marianne" w:cs="Arial"/>
          <w:sz w:val="20"/>
        </w:rPr>
        <w:t>Nom</w:t>
      </w:r>
      <w:r>
        <w:rPr>
          <w:rFonts w:ascii="Marianne" w:hAnsi="Marianne" w:cs="Arial"/>
          <w:sz w:val="20"/>
        </w:rPr>
        <w:t>(s)</w:t>
      </w:r>
      <w:r w:rsidRPr="00BA418E">
        <w:rPr>
          <w:rFonts w:ascii="Marianne" w:hAnsi="Marianne" w:cs="Arial"/>
          <w:sz w:val="20"/>
        </w:rPr>
        <w:t xml:space="preserve"> et prénom</w:t>
      </w:r>
      <w:r w:rsidRPr="00C16A44">
        <w:rPr>
          <w:rFonts w:ascii="Marianne" w:hAnsi="Marianne" w:cs="Calibri"/>
          <w:sz w:val="20"/>
        </w:rPr>
        <w:t>(s)</w:t>
      </w:r>
      <w:r>
        <w:rPr>
          <w:rFonts w:ascii="Calibri" w:hAnsi="Calibri" w:cs="Calibri"/>
          <w:sz w:val="20"/>
        </w:rPr>
        <w:t xml:space="preserve"> </w:t>
      </w:r>
      <w:r>
        <w:rPr>
          <w:rFonts w:ascii="Marianne" w:hAnsi="Marianne" w:cs="Arial"/>
          <w:sz w:val="20"/>
        </w:rPr>
        <w:t xml:space="preserve">/ </w:t>
      </w:r>
      <w:proofErr w:type="spellStart"/>
      <w:r>
        <w:rPr>
          <w:rFonts w:ascii="Marianne" w:hAnsi="Marianne" w:cs="Arial"/>
          <w:i/>
          <w:iCs/>
          <w:color w:val="002060"/>
          <w:sz w:val="20"/>
        </w:rPr>
        <w:t>Fist</w:t>
      </w:r>
      <w:proofErr w:type="spellEnd"/>
      <w:r>
        <w:rPr>
          <w:rFonts w:ascii="Marianne" w:hAnsi="Marianne" w:cs="Arial"/>
          <w:i/>
          <w:iCs/>
          <w:color w:val="002060"/>
          <w:sz w:val="20"/>
        </w:rPr>
        <w:t xml:space="preserve"> </w:t>
      </w:r>
      <w:proofErr w:type="spellStart"/>
      <w:r>
        <w:rPr>
          <w:rFonts w:ascii="Marianne" w:hAnsi="Marianne" w:cs="Arial"/>
          <w:i/>
          <w:iCs/>
          <w:color w:val="002060"/>
          <w:sz w:val="20"/>
        </w:rPr>
        <w:t>name</w:t>
      </w:r>
      <w:proofErr w:type="spellEnd"/>
      <w:r>
        <w:rPr>
          <w:rFonts w:ascii="Marianne" w:hAnsi="Marianne" w:cs="Arial"/>
          <w:i/>
          <w:iCs/>
          <w:color w:val="002060"/>
          <w:sz w:val="20"/>
        </w:rPr>
        <w:t xml:space="preserve"> and </w:t>
      </w:r>
      <w:proofErr w:type="spellStart"/>
      <w:r>
        <w:rPr>
          <w:rFonts w:ascii="Marianne" w:hAnsi="Marianne" w:cs="Arial"/>
          <w:i/>
          <w:iCs/>
          <w:color w:val="002060"/>
          <w:sz w:val="20"/>
        </w:rPr>
        <w:t>family</w:t>
      </w:r>
      <w:proofErr w:type="spellEnd"/>
      <w:r>
        <w:rPr>
          <w:rFonts w:ascii="Marianne" w:hAnsi="Marianne" w:cs="Arial"/>
          <w:i/>
          <w:iCs/>
          <w:color w:val="002060"/>
          <w:sz w:val="20"/>
        </w:rPr>
        <w:t xml:space="preserve"> </w:t>
      </w:r>
      <w:proofErr w:type="spellStart"/>
      <w:r>
        <w:rPr>
          <w:rFonts w:ascii="Marianne" w:hAnsi="Marianne" w:cs="Arial"/>
          <w:i/>
          <w:iCs/>
          <w:color w:val="002060"/>
          <w:sz w:val="20"/>
        </w:rPr>
        <w:t>name</w:t>
      </w:r>
      <w:proofErr w:type="spellEnd"/>
      <w:r>
        <w:rPr>
          <w:rFonts w:ascii="Calibri" w:hAnsi="Calibri" w:cs="Calibri"/>
          <w:i/>
          <w:iCs/>
          <w:color w:val="002060"/>
          <w:sz w:val="20"/>
        </w:rPr>
        <w:t> </w:t>
      </w:r>
      <w:r>
        <w:rPr>
          <w:rFonts w:ascii="Marianne" w:hAnsi="Marianne" w:cs="Arial"/>
          <w:i/>
          <w:iCs/>
          <w:color w:val="002060"/>
          <w:sz w:val="20"/>
        </w:rPr>
        <w:t>:</w:t>
      </w:r>
    </w:p>
    <w:p w14:paraId="7F1A58CD" w14:textId="77777777" w:rsidR="00E9720B" w:rsidRPr="00C16A44"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 xml:space="preserve">Date de naissance / </w:t>
      </w:r>
      <w:r>
        <w:rPr>
          <w:rFonts w:ascii="Marianne" w:hAnsi="Marianne" w:cs="Arial"/>
          <w:i/>
          <w:iCs/>
          <w:color w:val="002060"/>
          <w:sz w:val="20"/>
        </w:rPr>
        <w:t xml:space="preserve">Date of </w:t>
      </w:r>
      <w:proofErr w:type="spellStart"/>
      <w:r>
        <w:rPr>
          <w:rFonts w:ascii="Marianne" w:hAnsi="Marianne" w:cs="Arial"/>
          <w:i/>
          <w:iCs/>
          <w:color w:val="002060"/>
          <w:sz w:val="20"/>
        </w:rPr>
        <w:t>birth</w:t>
      </w:r>
      <w:proofErr w:type="spellEnd"/>
      <w:r>
        <w:rPr>
          <w:rFonts w:ascii="Calibri" w:hAnsi="Calibri" w:cs="Calibri"/>
          <w:i/>
          <w:iCs/>
          <w:color w:val="002060"/>
          <w:sz w:val="20"/>
        </w:rPr>
        <w:t> </w:t>
      </w:r>
      <w:r>
        <w:rPr>
          <w:rFonts w:ascii="Marianne" w:hAnsi="Marianne" w:cs="Arial"/>
          <w:i/>
          <w:iCs/>
          <w:color w:val="002060"/>
          <w:sz w:val="20"/>
        </w:rPr>
        <w:t>:</w:t>
      </w:r>
    </w:p>
    <w:p w14:paraId="30CD9B3F" w14:textId="77777777" w:rsidR="00E9720B" w:rsidRPr="00BA418E" w:rsidRDefault="00E9720B" w:rsidP="00E9720B">
      <w:pPr>
        <w:tabs>
          <w:tab w:val="left" w:pos="4253"/>
        </w:tabs>
        <w:ind w:right="-24"/>
        <w:jc w:val="both"/>
        <w:rPr>
          <w:rFonts w:ascii="Marianne" w:hAnsi="Marianne" w:cs="Arial"/>
          <w:sz w:val="20"/>
        </w:rPr>
      </w:pPr>
    </w:p>
    <w:p w14:paraId="5AC99395" w14:textId="77777777" w:rsidR="00E9720B" w:rsidRPr="00C16A44" w:rsidRDefault="00E9720B" w:rsidP="00E9720B">
      <w:pPr>
        <w:tabs>
          <w:tab w:val="left" w:pos="4253"/>
        </w:tabs>
        <w:ind w:left="-1418" w:right="-24"/>
        <w:jc w:val="both"/>
        <w:rPr>
          <w:rFonts w:ascii="Marianne" w:hAnsi="Marianne" w:cs="Arial"/>
          <w:i/>
          <w:iCs/>
          <w:color w:val="002060"/>
          <w:sz w:val="20"/>
        </w:rPr>
      </w:pPr>
      <w:r w:rsidRPr="00BA418E">
        <w:rPr>
          <w:rFonts w:ascii="Marianne" w:hAnsi="Marianne" w:cs="Arial"/>
          <w:sz w:val="20"/>
        </w:rPr>
        <w:t>Adresse</w:t>
      </w:r>
      <w:r w:rsidRPr="00BA418E">
        <w:rPr>
          <w:rFonts w:ascii="Calibri" w:hAnsi="Calibri" w:cs="Calibri"/>
          <w:sz w:val="20"/>
        </w:rPr>
        <w:t> </w:t>
      </w:r>
      <w:r>
        <w:rPr>
          <w:rFonts w:ascii="Marianne" w:hAnsi="Marianne" w:cs="Arial"/>
          <w:sz w:val="20"/>
        </w:rPr>
        <w:t>officielle complète</w:t>
      </w:r>
      <w:r>
        <w:rPr>
          <w:rFonts w:ascii="Calibri" w:hAnsi="Calibri" w:cs="Calibri"/>
          <w:sz w:val="20"/>
        </w:rPr>
        <w:t> </w:t>
      </w:r>
      <w:r>
        <w:rPr>
          <w:rFonts w:ascii="Marianne" w:hAnsi="Marianne" w:cs="Arial"/>
          <w:sz w:val="20"/>
        </w:rPr>
        <w:t xml:space="preserve">/ </w:t>
      </w:r>
      <w:r>
        <w:rPr>
          <w:rFonts w:ascii="Marianne" w:hAnsi="Marianne" w:cs="Arial"/>
          <w:i/>
          <w:iCs/>
          <w:color w:val="002060"/>
          <w:sz w:val="20"/>
        </w:rPr>
        <w:t xml:space="preserve">Official </w:t>
      </w:r>
      <w:proofErr w:type="spellStart"/>
      <w:r>
        <w:rPr>
          <w:rFonts w:ascii="Marianne" w:hAnsi="Marianne" w:cs="Arial"/>
          <w:i/>
          <w:iCs/>
          <w:color w:val="002060"/>
          <w:sz w:val="20"/>
        </w:rPr>
        <w:t>adress</w:t>
      </w:r>
      <w:proofErr w:type="spellEnd"/>
      <w:r>
        <w:rPr>
          <w:rFonts w:ascii="Marianne" w:hAnsi="Marianne" w:cs="Arial"/>
          <w:i/>
          <w:iCs/>
          <w:color w:val="002060"/>
          <w:sz w:val="20"/>
        </w:rPr>
        <w:t xml:space="preserve"> in full</w:t>
      </w:r>
      <w:r>
        <w:rPr>
          <w:rFonts w:ascii="Calibri" w:hAnsi="Calibri" w:cs="Calibri"/>
          <w:i/>
          <w:iCs/>
          <w:color w:val="002060"/>
          <w:sz w:val="20"/>
        </w:rPr>
        <w:t> </w:t>
      </w:r>
      <w:r>
        <w:rPr>
          <w:rFonts w:ascii="Marianne" w:hAnsi="Marianne" w:cs="Arial"/>
          <w:i/>
          <w:iCs/>
          <w:color w:val="002060"/>
          <w:sz w:val="20"/>
        </w:rPr>
        <w:t>:</w:t>
      </w:r>
    </w:p>
    <w:p w14:paraId="022F90DA" w14:textId="77777777" w:rsidR="00E9720B" w:rsidRPr="00BA418E" w:rsidRDefault="00E9720B" w:rsidP="00E9720B">
      <w:pPr>
        <w:tabs>
          <w:tab w:val="left" w:pos="4253"/>
        </w:tabs>
        <w:ind w:left="-1418" w:right="-24"/>
        <w:jc w:val="both"/>
        <w:rPr>
          <w:rFonts w:ascii="Marianne" w:hAnsi="Marianne" w:cs="Arial"/>
          <w:sz w:val="20"/>
        </w:rPr>
      </w:pPr>
    </w:p>
    <w:p w14:paraId="75D4A6E0" w14:textId="77777777" w:rsidR="00E9720B" w:rsidRPr="00C16A44" w:rsidRDefault="00E9720B" w:rsidP="00E9720B">
      <w:pPr>
        <w:tabs>
          <w:tab w:val="left" w:pos="4253"/>
        </w:tabs>
        <w:ind w:left="-1418" w:right="-24"/>
        <w:jc w:val="both"/>
        <w:rPr>
          <w:rFonts w:ascii="Marianne" w:hAnsi="Marianne" w:cs="Arial"/>
          <w:i/>
          <w:iCs/>
          <w:color w:val="002060"/>
          <w:sz w:val="20"/>
        </w:rPr>
      </w:pPr>
      <w:r w:rsidRPr="00BA418E">
        <w:rPr>
          <w:rFonts w:ascii="Marianne" w:hAnsi="Marianne" w:cs="Arial"/>
          <w:sz w:val="20"/>
        </w:rPr>
        <w:t>Téléphone</w:t>
      </w:r>
      <w:r w:rsidRPr="00BA418E">
        <w:rPr>
          <w:rFonts w:ascii="Calibri" w:hAnsi="Calibri" w:cs="Calibri"/>
          <w:sz w:val="20"/>
        </w:rPr>
        <w:t> </w:t>
      </w:r>
      <w:r>
        <w:rPr>
          <w:rFonts w:ascii="Marianne" w:hAnsi="Marianne" w:cs="Arial"/>
          <w:sz w:val="20"/>
        </w:rPr>
        <w:t xml:space="preserve">/ </w:t>
      </w:r>
      <w:r>
        <w:rPr>
          <w:rFonts w:ascii="Marianne" w:hAnsi="Marianne" w:cs="Arial"/>
          <w:i/>
          <w:iCs/>
          <w:color w:val="002060"/>
          <w:sz w:val="20"/>
        </w:rPr>
        <w:t>Phone</w:t>
      </w:r>
      <w:r>
        <w:rPr>
          <w:rFonts w:ascii="Calibri" w:hAnsi="Calibri" w:cs="Calibri"/>
          <w:i/>
          <w:iCs/>
          <w:color w:val="002060"/>
          <w:sz w:val="20"/>
        </w:rPr>
        <w:t> </w:t>
      </w:r>
      <w:r>
        <w:rPr>
          <w:rFonts w:ascii="Marianne" w:hAnsi="Marianne" w:cs="Arial"/>
          <w:i/>
          <w:iCs/>
          <w:color w:val="002060"/>
          <w:sz w:val="20"/>
        </w:rPr>
        <w:t>:</w:t>
      </w:r>
    </w:p>
    <w:p w14:paraId="7A12DB9B" w14:textId="77777777" w:rsidR="00E9720B" w:rsidRDefault="00E9720B" w:rsidP="00E9720B">
      <w:pPr>
        <w:tabs>
          <w:tab w:val="left" w:pos="4253"/>
        </w:tabs>
        <w:ind w:left="-1418" w:right="-24"/>
        <w:jc w:val="both"/>
        <w:rPr>
          <w:rFonts w:ascii="Marianne" w:hAnsi="Marianne" w:cs="Arial"/>
          <w:sz w:val="20"/>
        </w:rPr>
      </w:pPr>
      <w:r w:rsidRPr="00BA418E">
        <w:rPr>
          <w:rFonts w:ascii="Marianne" w:hAnsi="Marianne" w:cs="Arial"/>
          <w:sz w:val="20"/>
        </w:rPr>
        <w:t>Email</w:t>
      </w:r>
      <w:r w:rsidRPr="00BA418E">
        <w:rPr>
          <w:rFonts w:ascii="Calibri" w:hAnsi="Calibri" w:cs="Calibri"/>
          <w:sz w:val="20"/>
        </w:rPr>
        <w:t> </w:t>
      </w:r>
      <w:r w:rsidRPr="00BA418E">
        <w:rPr>
          <w:rFonts w:ascii="Marianne" w:hAnsi="Marianne" w:cs="Arial"/>
          <w:sz w:val="20"/>
        </w:rPr>
        <w:t xml:space="preserve">: </w:t>
      </w:r>
      <w:bookmarkStart w:id="1" w:name="_Hlk162368485"/>
    </w:p>
    <w:p w14:paraId="407FC05F" w14:textId="77777777" w:rsidR="00E9720B" w:rsidRDefault="00E9720B" w:rsidP="00E9720B">
      <w:pPr>
        <w:tabs>
          <w:tab w:val="left" w:pos="4253"/>
        </w:tabs>
        <w:ind w:left="-1418" w:right="-24"/>
        <w:jc w:val="both"/>
        <w:rPr>
          <w:rFonts w:ascii="Marianne" w:hAnsi="Marianne" w:cs="Arial"/>
          <w:sz w:val="20"/>
        </w:rPr>
      </w:pPr>
    </w:p>
    <w:p w14:paraId="0003C81E" w14:textId="77777777" w:rsidR="00E9720B" w:rsidRDefault="00E9720B" w:rsidP="00E9720B">
      <w:pPr>
        <w:tabs>
          <w:tab w:val="left" w:pos="4253"/>
        </w:tabs>
        <w:ind w:right="-24"/>
        <w:jc w:val="both"/>
        <w:rPr>
          <w:rFonts w:ascii="Marianne" w:hAnsi="Marianne" w:cs="Arial"/>
          <w:sz w:val="20"/>
        </w:rPr>
      </w:pPr>
    </w:p>
    <w:p w14:paraId="2C20E4F1" w14:textId="77777777" w:rsidR="00E9720B" w:rsidRPr="006B65CC" w:rsidRDefault="00E9720B" w:rsidP="00E9720B">
      <w:pPr>
        <w:tabs>
          <w:tab w:val="left" w:pos="4253"/>
        </w:tabs>
        <w:ind w:left="-1418" w:right="-24"/>
        <w:jc w:val="both"/>
        <w:rPr>
          <w:rFonts w:ascii="Marianne" w:hAnsi="Marianne" w:cs="Arial"/>
          <w:sz w:val="20"/>
        </w:rPr>
      </w:pPr>
      <w:r w:rsidRPr="00343D7C">
        <w:rPr>
          <w:rFonts w:ascii="Marianne" w:hAnsi="Marianne" w:cs="Arial"/>
          <w:sz w:val="20"/>
        </w:rPr>
        <w:t xml:space="preserve">Compte bancaire sur lequel le soutien financier sera versé </w:t>
      </w:r>
      <w:r>
        <w:rPr>
          <w:rFonts w:ascii="Marianne" w:hAnsi="Marianne" w:cs="Arial"/>
          <w:sz w:val="20"/>
        </w:rPr>
        <w:t>le cas échéant</w:t>
      </w:r>
      <w:r>
        <w:rPr>
          <w:rFonts w:ascii="Calibri" w:hAnsi="Calibri" w:cs="Calibri"/>
          <w:sz w:val="20"/>
        </w:rPr>
        <w:t> </w:t>
      </w:r>
      <w:r>
        <w:rPr>
          <w:rFonts w:ascii="Marianne" w:hAnsi="Marianne" w:cs="Arial"/>
          <w:sz w:val="20"/>
        </w:rPr>
        <w:t>:</w:t>
      </w:r>
    </w:p>
    <w:p w14:paraId="04FBB451" w14:textId="77777777" w:rsidR="00E9720B" w:rsidRPr="00343D7C" w:rsidRDefault="00E9720B" w:rsidP="00E9720B">
      <w:pPr>
        <w:tabs>
          <w:tab w:val="left" w:pos="4253"/>
        </w:tabs>
        <w:ind w:left="-1418" w:right="-24"/>
        <w:jc w:val="both"/>
        <w:rPr>
          <w:rFonts w:ascii="Marianne" w:hAnsi="Marianne" w:cs="Arial"/>
          <w:sz w:val="20"/>
        </w:rPr>
      </w:pPr>
    </w:p>
    <w:tbl>
      <w:tblPr>
        <w:tblStyle w:val="Grilledutableau"/>
        <w:tblW w:w="10791" w:type="dxa"/>
        <w:tblInd w:w="-1706" w:type="dxa"/>
        <w:tblLook w:val="04A0" w:firstRow="1" w:lastRow="0" w:firstColumn="1" w:lastColumn="0" w:noHBand="0" w:noVBand="1"/>
      </w:tblPr>
      <w:tblGrid>
        <w:gridCol w:w="4820"/>
        <w:gridCol w:w="5971"/>
      </w:tblGrid>
      <w:tr w:rsidR="00E9720B" w:rsidRPr="00343D7C" w14:paraId="7B5926E3" w14:textId="77777777" w:rsidTr="00CA0B7D">
        <w:trPr>
          <w:trHeight w:val="777"/>
        </w:trPr>
        <w:tc>
          <w:tcPr>
            <w:tcW w:w="4820" w:type="dxa"/>
            <w:vAlign w:val="center"/>
          </w:tcPr>
          <w:p w14:paraId="474142A8" w14:textId="77777777" w:rsidR="00E9720B" w:rsidRPr="000350AF" w:rsidRDefault="00E9720B" w:rsidP="00CA0B7D">
            <w:pPr>
              <w:tabs>
                <w:tab w:val="left" w:pos="4253"/>
              </w:tabs>
              <w:ind w:right="-24"/>
              <w:rPr>
                <w:rFonts w:ascii="Marianne" w:hAnsi="Marianne" w:cs="Arial"/>
                <w:b/>
                <w:bCs/>
                <w:i/>
                <w:iCs/>
                <w:color w:val="002060"/>
              </w:rPr>
            </w:pPr>
            <w:r w:rsidRPr="00343D7C">
              <w:rPr>
                <w:rFonts w:ascii="Marianne" w:hAnsi="Marianne" w:cs="Arial"/>
                <w:b/>
                <w:bCs/>
              </w:rPr>
              <w:t xml:space="preserve">Titulaire du compte bancaire / </w:t>
            </w:r>
            <w:r w:rsidRPr="00343D7C">
              <w:rPr>
                <w:rFonts w:ascii="Marianne" w:hAnsi="Marianne" w:cs="Arial"/>
                <w:b/>
                <w:bCs/>
                <w:i/>
                <w:iCs/>
                <w:color w:val="002060"/>
              </w:rPr>
              <w:t xml:space="preserve">Bank </w:t>
            </w:r>
            <w:proofErr w:type="spellStart"/>
            <w:r w:rsidRPr="00343D7C">
              <w:rPr>
                <w:rFonts w:ascii="Marianne" w:hAnsi="Marianne" w:cs="Arial"/>
                <w:b/>
                <w:bCs/>
                <w:i/>
                <w:iCs/>
                <w:color w:val="002060"/>
              </w:rPr>
              <w:t>account</w:t>
            </w:r>
            <w:proofErr w:type="spellEnd"/>
            <w:r w:rsidRPr="00343D7C">
              <w:rPr>
                <w:rFonts w:ascii="Marianne" w:hAnsi="Marianne" w:cs="Arial"/>
                <w:b/>
                <w:bCs/>
                <w:i/>
                <w:iCs/>
                <w:color w:val="002060"/>
              </w:rPr>
              <w:t xml:space="preserve"> </w:t>
            </w:r>
            <w:proofErr w:type="spellStart"/>
            <w:r w:rsidRPr="00343D7C">
              <w:rPr>
                <w:rFonts w:ascii="Marianne" w:hAnsi="Marianne" w:cs="Arial"/>
                <w:b/>
                <w:bCs/>
                <w:i/>
                <w:iCs/>
                <w:color w:val="002060"/>
              </w:rPr>
              <w:t>holder</w:t>
            </w:r>
            <w:proofErr w:type="spellEnd"/>
            <w:r w:rsidRPr="00343D7C">
              <w:rPr>
                <w:rFonts w:ascii="Marianne" w:hAnsi="Marianne" w:cs="Arial"/>
                <w:b/>
                <w:bCs/>
                <w:i/>
                <w:iCs/>
                <w:color w:val="002060"/>
              </w:rPr>
              <w:t xml:space="preserve"> : </w:t>
            </w:r>
          </w:p>
        </w:tc>
        <w:tc>
          <w:tcPr>
            <w:tcW w:w="5971" w:type="dxa"/>
          </w:tcPr>
          <w:p w14:paraId="2DA70435" w14:textId="77777777" w:rsidR="00E9720B" w:rsidRPr="00343D7C" w:rsidRDefault="00E9720B" w:rsidP="00CA0B7D">
            <w:pPr>
              <w:tabs>
                <w:tab w:val="left" w:pos="4253"/>
              </w:tabs>
              <w:ind w:right="-24"/>
              <w:jc w:val="both"/>
              <w:rPr>
                <w:rFonts w:ascii="Marianne" w:hAnsi="Marianne" w:cs="Arial"/>
              </w:rPr>
            </w:pPr>
          </w:p>
        </w:tc>
      </w:tr>
      <w:tr w:rsidR="00E9720B" w:rsidRPr="00343D7C" w14:paraId="6FB7E572" w14:textId="77777777" w:rsidTr="00CA0B7D">
        <w:trPr>
          <w:trHeight w:val="419"/>
        </w:trPr>
        <w:tc>
          <w:tcPr>
            <w:tcW w:w="4820" w:type="dxa"/>
            <w:vAlign w:val="center"/>
          </w:tcPr>
          <w:p w14:paraId="2635D72A" w14:textId="77777777" w:rsidR="00E9720B" w:rsidRPr="000350AF" w:rsidRDefault="00E9720B" w:rsidP="00CA0B7D">
            <w:pPr>
              <w:tabs>
                <w:tab w:val="left" w:pos="4253"/>
              </w:tabs>
              <w:ind w:right="-24"/>
              <w:rPr>
                <w:rFonts w:ascii="Marianne" w:hAnsi="Marianne" w:cs="Arial"/>
                <w:b/>
                <w:bCs/>
              </w:rPr>
            </w:pPr>
            <w:r w:rsidRPr="00343D7C">
              <w:rPr>
                <w:rFonts w:ascii="Marianne" w:hAnsi="Marianne" w:cs="Arial"/>
                <w:b/>
                <w:bCs/>
              </w:rPr>
              <w:t xml:space="preserve">Nom de la banque / </w:t>
            </w:r>
            <w:r w:rsidRPr="00343D7C">
              <w:rPr>
                <w:rFonts w:ascii="Marianne" w:hAnsi="Marianne" w:cs="Arial"/>
                <w:b/>
                <w:bCs/>
                <w:i/>
                <w:iCs/>
                <w:color w:val="002060"/>
              </w:rPr>
              <w:t xml:space="preserve">Bank </w:t>
            </w:r>
            <w:proofErr w:type="spellStart"/>
            <w:r w:rsidRPr="00343D7C">
              <w:rPr>
                <w:rFonts w:ascii="Marianne" w:hAnsi="Marianne" w:cs="Arial"/>
                <w:b/>
                <w:bCs/>
                <w:i/>
                <w:iCs/>
                <w:color w:val="002060"/>
              </w:rPr>
              <w:t>name</w:t>
            </w:r>
            <w:proofErr w:type="spellEnd"/>
            <w:r w:rsidRPr="00343D7C">
              <w:rPr>
                <w:rFonts w:ascii="Marianne" w:hAnsi="Marianne" w:cs="Arial"/>
                <w:b/>
                <w:bCs/>
                <w:color w:val="002060"/>
              </w:rPr>
              <w:t xml:space="preserve"> </w:t>
            </w:r>
            <w:r w:rsidRPr="00343D7C">
              <w:rPr>
                <w:rFonts w:ascii="Marianne" w:hAnsi="Marianne" w:cs="Arial"/>
                <w:b/>
                <w:bCs/>
              </w:rPr>
              <w:t xml:space="preserve">: </w:t>
            </w:r>
          </w:p>
        </w:tc>
        <w:tc>
          <w:tcPr>
            <w:tcW w:w="5971" w:type="dxa"/>
          </w:tcPr>
          <w:p w14:paraId="7A8C341B" w14:textId="77777777" w:rsidR="00E9720B" w:rsidRPr="00343D7C" w:rsidRDefault="00E9720B" w:rsidP="00CA0B7D">
            <w:pPr>
              <w:tabs>
                <w:tab w:val="left" w:pos="4253"/>
              </w:tabs>
              <w:ind w:right="-24"/>
              <w:jc w:val="both"/>
              <w:rPr>
                <w:rFonts w:ascii="Marianne" w:hAnsi="Marianne" w:cs="Arial"/>
              </w:rPr>
            </w:pPr>
          </w:p>
        </w:tc>
      </w:tr>
      <w:tr w:rsidR="00E9720B" w:rsidRPr="00143E32" w14:paraId="3A47CACC" w14:textId="77777777" w:rsidTr="00CA0B7D">
        <w:trPr>
          <w:trHeight w:val="411"/>
        </w:trPr>
        <w:tc>
          <w:tcPr>
            <w:tcW w:w="4820" w:type="dxa"/>
            <w:vAlign w:val="center"/>
          </w:tcPr>
          <w:p w14:paraId="7CEA2725" w14:textId="77777777" w:rsidR="00E9720B" w:rsidRPr="003B497E" w:rsidRDefault="00E9720B" w:rsidP="00CA0B7D">
            <w:pPr>
              <w:tabs>
                <w:tab w:val="left" w:pos="4253"/>
              </w:tabs>
              <w:ind w:right="-24"/>
              <w:rPr>
                <w:rFonts w:ascii="Marianne" w:hAnsi="Marianne" w:cs="Arial"/>
                <w:lang w:val="en-GB"/>
              </w:rPr>
            </w:pPr>
            <w:proofErr w:type="spellStart"/>
            <w:r w:rsidRPr="003B497E">
              <w:rPr>
                <w:rFonts w:ascii="Marianne" w:hAnsi="Marianne" w:cs="Arial"/>
                <w:b/>
                <w:bCs/>
                <w:lang w:val="en-GB"/>
              </w:rPr>
              <w:t>Numéro</w:t>
            </w:r>
            <w:proofErr w:type="spellEnd"/>
            <w:r w:rsidRPr="003B497E">
              <w:rPr>
                <w:rFonts w:ascii="Marianne" w:hAnsi="Marianne" w:cs="Arial"/>
                <w:b/>
                <w:bCs/>
                <w:lang w:val="en-GB"/>
              </w:rPr>
              <w:t xml:space="preserve"> BIC / </w:t>
            </w:r>
            <w:r w:rsidRPr="003B497E">
              <w:rPr>
                <w:rFonts w:ascii="Marianne" w:hAnsi="Marianne" w:cs="Arial"/>
                <w:b/>
                <w:bCs/>
                <w:i/>
                <w:iCs/>
                <w:color w:val="002060"/>
                <w:lang w:val="en-GB"/>
              </w:rPr>
              <w:t xml:space="preserve">Clearing/BIC/SWIFT </w:t>
            </w:r>
            <w:proofErr w:type="gramStart"/>
            <w:r w:rsidRPr="003B497E">
              <w:rPr>
                <w:rFonts w:ascii="Marianne" w:hAnsi="Marianne" w:cs="Arial"/>
                <w:b/>
                <w:bCs/>
                <w:i/>
                <w:iCs/>
                <w:color w:val="002060"/>
                <w:lang w:val="en-GB"/>
              </w:rPr>
              <w:t>number :</w:t>
            </w:r>
            <w:proofErr w:type="gramEnd"/>
          </w:p>
        </w:tc>
        <w:tc>
          <w:tcPr>
            <w:tcW w:w="5971" w:type="dxa"/>
          </w:tcPr>
          <w:p w14:paraId="3DECA376" w14:textId="77777777" w:rsidR="00E9720B" w:rsidRPr="003B497E" w:rsidRDefault="00E9720B" w:rsidP="00CA0B7D">
            <w:pPr>
              <w:tabs>
                <w:tab w:val="left" w:pos="4253"/>
              </w:tabs>
              <w:ind w:right="-24"/>
              <w:jc w:val="both"/>
              <w:rPr>
                <w:rFonts w:ascii="Marianne" w:hAnsi="Marianne" w:cs="Arial"/>
                <w:lang w:val="en-GB"/>
              </w:rPr>
            </w:pPr>
          </w:p>
        </w:tc>
      </w:tr>
      <w:tr w:rsidR="00E9720B" w:rsidRPr="00143E32" w14:paraId="6DA6C038" w14:textId="77777777" w:rsidTr="00CA0B7D">
        <w:trPr>
          <w:trHeight w:val="403"/>
        </w:trPr>
        <w:tc>
          <w:tcPr>
            <w:tcW w:w="4820" w:type="dxa"/>
            <w:vAlign w:val="center"/>
          </w:tcPr>
          <w:p w14:paraId="6F3BC148" w14:textId="77777777" w:rsidR="00E9720B" w:rsidRPr="003B497E" w:rsidRDefault="00E9720B" w:rsidP="00CA0B7D">
            <w:pPr>
              <w:tabs>
                <w:tab w:val="left" w:pos="4253"/>
              </w:tabs>
              <w:ind w:right="-24"/>
              <w:rPr>
                <w:rFonts w:ascii="Marianne" w:hAnsi="Marianne" w:cs="Arial"/>
                <w:i/>
                <w:iCs/>
                <w:color w:val="002060"/>
                <w:lang w:val="en-GB"/>
              </w:rPr>
            </w:pPr>
            <w:proofErr w:type="spellStart"/>
            <w:r w:rsidRPr="003B497E">
              <w:rPr>
                <w:rFonts w:ascii="Marianne" w:hAnsi="Marianne" w:cs="Arial"/>
                <w:b/>
                <w:bCs/>
                <w:lang w:val="en-GB"/>
              </w:rPr>
              <w:t>Numéro</w:t>
            </w:r>
            <w:proofErr w:type="spellEnd"/>
            <w:r w:rsidRPr="003B497E">
              <w:rPr>
                <w:rFonts w:ascii="Marianne" w:hAnsi="Marianne" w:cs="Arial"/>
                <w:b/>
                <w:bCs/>
                <w:lang w:val="en-GB"/>
              </w:rPr>
              <w:t xml:space="preserve"> IBAN / </w:t>
            </w:r>
            <w:r w:rsidRPr="003B497E">
              <w:rPr>
                <w:rFonts w:ascii="Marianne" w:hAnsi="Marianne" w:cs="Arial"/>
                <w:b/>
                <w:bCs/>
                <w:i/>
                <w:iCs/>
                <w:color w:val="002060"/>
                <w:lang w:val="en-GB"/>
              </w:rPr>
              <w:t xml:space="preserve">Account/IBAN </w:t>
            </w:r>
            <w:proofErr w:type="gramStart"/>
            <w:r w:rsidRPr="003B497E">
              <w:rPr>
                <w:rFonts w:ascii="Marianne" w:hAnsi="Marianne" w:cs="Arial"/>
                <w:b/>
                <w:bCs/>
                <w:i/>
                <w:iCs/>
                <w:color w:val="002060"/>
                <w:lang w:val="en-GB"/>
              </w:rPr>
              <w:t>number :</w:t>
            </w:r>
            <w:proofErr w:type="gramEnd"/>
            <w:r w:rsidRPr="003B497E">
              <w:rPr>
                <w:rFonts w:ascii="Marianne" w:hAnsi="Marianne" w:cs="Arial"/>
                <w:i/>
                <w:iCs/>
                <w:color w:val="002060"/>
                <w:lang w:val="en-GB"/>
              </w:rPr>
              <w:t xml:space="preserve"> </w:t>
            </w:r>
          </w:p>
        </w:tc>
        <w:tc>
          <w:tcPr>
            <w:tcW w:w="5971" w:type="dxa"/>
          </w:tcPr>
          <w:p w14:paraId="6272EACE" w14:textId="77777777" w:rsidR="00E9720B" w:rsidRPr="003B497E" w:rsidRDefault="00E9720B" w:rsidP="00CA0B7D">
            <w:pPr>
              <w:tabs>
                <w:tab w:val="left" w:pos="4253"/>
              </w:tabs>
              <w:ind w:right="-24"/>
              <w:jc w:val="both"/>
              <w:rPr>
                <w:rFonts w:ascii="Marianne" w:hAnsi="Marianne" w:cs="Arial"/>
                <w:lang w:val="en-GB"/>
              </w:rPr>
            </w:pPr>
          </w:p>
        </w:tc>
      </w:tr>
    </w:tbl>
    <w:p w14:paraId="312906F3" w14:textId="77777777" w:rsidR="00E9720B" w:rsidRPr="003B497E" w:rsidRDefault="00E9720B" w:rsidP="00E9720B">
      <w:pPr>
        <w:tabs>
          <w:tab w:val="left" w:pos="4253"/>
        </w:tabs>
        <w:ind w:left="-1418" w:right="-24"/>
        <w:jc w:val="both"/>
        <w:rPr>
          <w:rFonts w:ascii="Marianne" w:hAnsi="Marianne" w:cs="Arial"/>
          <w:sz w:val="20"/>
          <w:lang w:val="en-GB"/>
        </w:rPr>
      </w:pPr>
    </w:p>
    <w:p w14:paraId="0DFC739E" w14:textId="77777777" w:rsidR="00E9720B" w:rsidRPr="003B497E" w:rsidRDefault="00E9720B" w:rsidP="00E9720B">
      <w:pPr>
        <w:tabs>
          <w:tab w:val="left" w:pos="4253"/>
        </w:tabs>
        <w:ind w:left="-1418" w:right="-24"/>
        <w:jc w:val="both"/>
        <w:rPr>
          <w:rFonts w:ascii="Marianne" w:hAnsi="Marianne" w:cs="Arial"/>
          <w:b/>
          <w:bCs/>
          <w:i/>
          <w:iCs/>
          <w:color w:val="002060"/>
          <w:sz w:val="20"/>
          <w:lang w:val="en-GB"/>
        </w:rPr>
      </w:pPr>
      <w:r w:rsidRPr="003B497E">
        <w:rPr>
          <w:rFonts w:ascii="Marianne" w:hAnsi="Marianne" w:cs="Arial"/>
          <w:sz w:val="20"/>
          <w:lang w:val="en-GB"/>
        </w:rPr>
        <w:t xml:space="preserve">Les parties </w:t>
      </w:r>
      <w:proofErr w:type="spellStart"/>
      <w:r w:rsidRPr="003B497E">
        <w:rPr>
          <w:rFonts w:ascii="Marianne" w:hAnsi="Marianne" w:cs="Arial"/>
          <w:sz w:val="20"/>
          <w:lang w:val="en-GB"/>
        </w:rPr>
        <w:t>mentionnées</w:t>
      </w:r>
      <w:proofErr w:type="spellEnd"/>
      <w:r w:rsidRPr="003B497E">
        <w:rPr>
          <w:rFonts w:ascii="Marianne" w:hAnsi="Marianne" w:cs="Arial"/>
          <w:sz w:val="20"/>
          <w:lang w:val="en-GB"/>
        </w:rPr>
        <w:t xml:space="preserve"> ci-dessus </w:t>
      </w:r>
      <w:proofErr w:type="spellStart"/>
      <w:r w:rsidRPr="003B497E">
        <w:rPr>
          <w:rFonts w:ascii="Marianne" w:hAnsi="Marianne" w:cs="Arial"/>
          <w:sz w:val="20"/>
          <w:lang w:val="en-GB"/>
        </w:rPr>
        <w:t>ont</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accepté</w:t>
      </w:r>
      <w:proofErr w:type="spellEnd"/>
      <w:r w:rsidRPr="003B497E">
        <w:rPr>
          <w:rFonts w:ascii="Marianne" w:hAnsi="Marianne" w:cs="Arial"/>
          <w:sz w:val="20"/>
          <w:lang w:val="en-GB"/>
        </w:rPr>
        <w:t xml:space="preserve"> de </w:t>
      </w:r>
      <w:proofErr w:type="spellStart"/>
      <w:r w:rsidRPr="003B497E">
        <w:rPr>
          <w:rFonts w:ascii="Marianne" w:hAnsi="Marianne" w:cs="Arial"/>
          <w:sz w:val="20"/>
          <w:lang w:val="en-GB"/>
        </w:rPr>
        <w:t>conclure</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ce</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contrat</w:t>
      </w:r>
      <w:proofErr w:type="spellEnd"/>
      <w:r w:rsidRPr="003B497E">
        <w:rPr>
          <w:rFonts w:ascii="Marianne" w:hAnsi="Marianne" w:cs="Arial"/>
          <w:sz w:val="20"/>
          <w:lang w:val="en-GB"/>
        </w:rPr>
        <w:t xml:space="preserve"> / </w:t>
      </w:r>
      <w:r w:rsidRPr="003B497E">
        <w:rPr>
          <w:rFonts w:ascii="Marianne" w:hAnsi="Marianne" w:cs="Arial"/>
          <w:b/>
          <w:bCs/>
          <w:i/>
          <w:iCs/>
          <w:color w:val="002060"/>
          <w:sz w:val="20"/>
          <w:lang w:val="en-GB"/>
        </w:rPr>
        <w:t xml:space="preserve">The parties referred to above have agreed to enter into this Agreement. </w:t>
      </w:r>
    </w:p>
    <w:p w14:paraId="28EC37FC" w14:textId="77777777" w:rsidR="00E9720B" w:rsidRPr="003B497E" w:rsidRDefault="00E9720B" w:rsidP="00E9720B">
      <w:pPr>
        <w:tabs>
          <w:tab w:val="left" w:pos="4253"/>
        </w:tabs>
        <w:ind w:left="-1418" w:right="-24"/>
        <w:jc w:val="both"/>
        <w:rPr>
          <w:rFonts w:ascii="Marianne" w:hAnsi="Marianne" w:cs="Arial"/>
          <w:b/>
          <w:bCs/>
          <w:i/>
          <w:iCs/>
          <w:sz w:val="20"/>
          <w:lang w:val="en-GB"/>
        </w:rPr>
      </w:pPr>
    </w:p>
    <w:p w14:paraId="092C923F" w14:textId="77777777" w:rsidR="00E9720B" w:rsidRPr="003B497E" w:rsidRDefault="00E9720B" w:rsidP="00E9720B">
      <w:pPr>
        <w:tabs>
          <w:tab w:val="left" w:pos="4253"/>
        </w:tabs>
        <w:ind w:left="-1418" w:right="-24"/>
        <w:jc w:val="both"/>
        <w:rPr>
          <w:rFonts w:ascii="Marianne" w:hAnsi="Marianne" w:cs="Arial"/>
          <w:sz w:val="20"/>
          <w:lang w:val="en-GB"/>
        </w:rPr>
      </w:pPr>
    </w:p>
    <w:p w14:paraId="0DF32A3F" w14:textId="77777777" w:rsidR="00E9720B" w:rsidRPr="003B497E" w:rsidRDefault="00E9720B" w:rsidP="00E9720B">
      <w:pPr>
        <w:tabs>
          <w:tab w:val="left" w:pos="4253"/>
        </w:tabs>
        <w:ind w:left="-1418" w:right="-24"/>
        <w:jc w:val="both"/>
        <w:rPr>
          <w:rFonts w:ascii="Marianne" w:hAnsi="Marianne" w:cs="Arial"/>
          <w:sz w:val="20"/>
          <w:lang w:val="en-GB"/>
        </w:rPr>
      </w:pPr>
      <w:r w:rsidRPr="003B497E">
        <w:rPr>
          <w:rFonts w:ascii="Marianne" w:hAnsi="Marianne" w:cs="Arial"/>
          <w:sz w:val="20"/>
          <w:u w:val="single"/>
          <w:lang w:val="en-GB"/>
        </w:rPr>
        <w:t xml:space="preserve">Le </w:t>
      </w:r>
      <w:proofErr w:type="spellStart"/>
      <w:r w:rsidRPr="003B497E">
        <w:rPr>
          <w:rFonts w:ascii="Marianne" w:hAnsi="Marianne" w:cs="Arial"/>
          <w:sz w:val="20"/>
          <w:u w:val="single"/>
          <w:lang w:val="en-GB"/>
        </w:rPr>
        <w:t>contrat</w:t>
      </w:r>
      <w:proofErr w:type="spellEnd"/>
      <w:r w:rsidRPr="003B497E">
        <w:rPr>
          <w:rFonts w:ascii="Marianne" w:hAnsi="Marianne" w:cs="Arial"/>
          <w:sz w:val="20"/>
          <w:u w:val="single"/>
          <w:lang w:val="en-GB"/>
        </w:rPr>
        <w:t xml:space="preserve"> </w:t>
      </w:r>
      <w:proofErr w:type="spellStart"/>
      <w:r w:rsidRPr="003B497E">
        <w:rPr>
          <w:rFonts w:ascii="Marianne" w:hAnsi="Marianne" w:cs="Arial"/>
          <w:sz w:val="20"/>
          <w:u w:val="single"/>
          <w:lang w:val="en-GB"/>
        </w:rPr>
        <w:t>comprend</w:t>
      </w:r>
      <w:proofErr w:type="spellEnd"/>
      <w:r w:rsidRPr="003B497E">
        <w:rPr>
          <w:rFonts w:ascii="Marianne" w:hAnsi="Marianne" w:cs="Arial"/>
          <w:sz w:val="20"/>
          <w:lang w:val="en-GB"/>
        </w:rPr>
        <w:t xml:space="preserve"> / </w:t>
      </w:r>
      <w:r w:rsidRPr="003B497E">
        <w:rPr>
          <w:rFonts w:ascii="Marianne" w:hAnsi="Marianne" w:cs="Arial"/>
          <w:i/>
          <w:iCs/>
          <w:color w:val="002060"/>
          <w:sz w:val="20"/>
          <w:lang w:val="en-GB"/>
        </w:rPr>
        <w:t xml:space="preserve">The Agreement is composed </w:t>
      </w:r>
      <w:proofErr w:type="gramStart"/>
      <w:r w:rsidRPr="003B497E">
        <w:rPr>
          <w:rFonts w:ascii="Marianne" w:hAnsi="Marianne" w:cs="Arial"/>
          <w:i/>
          <w:iCs/>
          <w:color w:val="002060"/>
          <w:sz w:val="20"/>
          <w:lang w:val="en-GB"/>
        </w:rPr>
        <w:t>of :</w:t>
      </w:r>
      <w:proofErr w:type="gramEnd"/>
    </w:p>
    <w:p w14:paraId="44A85E92" w14:textId="77777777" w:rsidR="00E9720B" w:rsidRPr="003B497E" w:rsidRDefault="00E9720B" w:rsidP="00E9720B">
      <w:pPr>
        <w:tabs>
          <w:tab w:val="left" w:pos="4253"/>
        </w:tabs>
        <w:ind w:left="-1418" w:right="-24"/>
        <w:jc w:val="both"/>
        <w:rPr>
          <w:rFonts w:ascii="Marianne" w:hAnsi="Marianne" w:cs="Arial"/>
          <w:sz w:val="20"/>
          <w:lang w:val="en-GB"/>
        </w:rPr>
      </w:pPr>
    </w:p>
    <w:p w14:paraId="0A40DCE9" w14:textId="77777777" w:rsidR="00E9720B" w:rsidRPr="00343D7C" w:rsidRDefault="00E9720B" w:rsidP="00E9720B">
      <w:pPr>
        <w:tabs>
          <w:tab w:val="left" w:pos="4253"/>
        </w:tabs>
        <w:spacing w:line="276" w:lineRule="auto"/>
        <w:ind w:left="-1418" w:right="-24"/>
        <w:jc w:val="both"/>
        <w:rPr>
          <w:rFonts w:ascii="Marianne" w:hAnsi="Marianne" w:cs="Arial"/>
          <w:sz w:val="20"/>
        </w:rPr>
      </w:pPr>
      <w:r w:rsidRPr="00343D7C">
        <w:rPr>
          <w:rFonts w:ascii="Marianne" w:hAnsi="Marianne" w:cs="Arial"/>
          <w:sz w:val="20"/>
        </w:rPr>
        <w:t>-</w:t>
      </w:r>
      <w:r>
        <w:rPr>
          <w:rFonts w:ascii="Marianne" w:hAnsi="Marianne" w:cs="Arial"/>
          <w:sz w:val="20"/>
        </w:rPr>
        <w:t xml:space="preserve"> </w:t>
      </w:r>
      <w:r w:rsidRPr="00343D7C">
        <w:rPr>
          <w:rFonts w:ascii="Marianne" w:hAnsi="Marianne" w:cs="Arial"/>
          <w:sz w:val="20"/>
        </w:rPr>
        <w:t xml:space="preserve">Les conditions générales / </w:t>
      </w:r>
      <w:proofErr w:type="spellStart"/>
      <w:r w:rsidRPr="000350AF">
        <w:rPr>
          <w:rFonts w:ascii="Marianne" w:hAnsi="Marianne" w:cs="Arial"/>
          <w:i/>
          <w:iCs/>
          <w:color w:val="002060"/>
          <w:sz w:val="20"/>
        </w:rPr>
        <w:t>Terms</w:t>
      </w:r>
      <w:proofErr w:type="spellEnd"/>
      <w:r w:rsidRPr="000350AF">
        <w:rPr>
          <w:rFonts w:ascii="Marianne" w:hAnsi="Marianne" w:cs="Arial"/>
          <w:i/>
          <w:iCs/>
          <w:color w:val="002060"/>
          <w:sz w:val="20"/>
        </w:rPr>
        <w:t xml:space="preserve"> and Conditions</w:t>
      </w:r>
    </w:p>
    <w:p w14:paraId="75679043" w14:textId="77777777" w:rsidR="00E9720B" w:rsidRPr="00343D7C" w:rsidRDefault="00E9720B" w:rsidP="00E9720B">
      <w:pPr>
        <w:tabs>
          <w:tab w:val="left" w:pos="4253"/>
        </w:tabs>
        <w:spacing w:line="276" w:lineRule="auto"/>
        <w:ind w:left="-1418" w:right="-24"/>
        <w:jc w:val="both"/>
        <w:rPr>
          <w:rFonts w:ascii="Marianne" w:hAnsi="Marianne" w:cs="Arial"/>
          <w:sz w:val="20"/>
        </w:rPr>
      </w:pPr>
      <w:r w:rsidRPr="00343D7C">
        <w:rPr>
          <w:rFonts w:ascii="Marianne" w:hAnsi="Marianne" w:cs="Arial"/>
          <w:sz w:val="20"/>
        </w:rPr>
        <w:t>-</w:t>
      </w:r>
      <w:r>
        <w:rPr>
          <w:rFonts w:ascii="Marianne" w:hAnsi="Marianne" w:cs="Arial"/>
          <w:sz w:val="20"/>
        </w:rPr>
        <w:t xml:space="preserve"> </w:t>
      </w:r>
      <w:r w:rsidRPr="00343D7C">
        <w:rPr>
          <w:rFonts w:ascii="Marianne" w:hAnsi="Marianne" w:cs="Arial"/>
          <w:sz w:val="20"/>
        </w:rPr>
        <w:t xml:space="preserve">L’Annexe : Contrat d’apprentissage Erasmus+ / </w:t>
      </w:r>
      <w:proofErr w:type="gramStart"/>
      <w:r w:rsidRPr="000350AF">
        <w:rPr>
          <w:rFonts w:ascii="Marianne" w:hAnsi="Marianne" w:cs="Arial"/>
          <w:i/>
          <w:iCs/>
          <w:color w:val="002060"/>
          <w:sz w:val="20"/>
        </w:rPr>
        <w:t>Annex:</w:t>
      </w:r>
      <w:proofErr w:type="gramEnd"/>
      <w:r w:rsidRPr="000350AF">
        <w:rPr>
          <w:rFonts w:ascii="Marianne" w:hAnsi="Marianne" w:cs="Arial"/>
          <w:i/>
          <w:iCs/>
          <w:color w:val="002060"/>
          <w:sz w:val="20"/>
        </w:rPr>
        <w:t xml:space="preserve"> Erasmus+ Learning Agreement</w:t>
      </w:r>
      <w:r w:rsidRPr="00343D7C">
        <w:rPr>
          <w:rFonts w:ascii="Marianne" w:hAnsi="Marianne" w:cs="Arial"/>
          <w:sz w:val="20"/>
        </w:rPr>
        <w:t xml:space="preserve"> </w:t>
      </w:r>
    </w:p>
    <w:p w14:paraId="21164E55" w14:textId="77777777" w:rsidR="00E9720B" w:rsidRPr="00343D7C" w:rsidRDefault="00E9720B" w:rsidP="00E9720B">
      <w:pPr>
        <w:tabs>
          <w:tab w:val="left" w:pos="4253"/>
        </w:tabs>
        <w:spacing w:line="276" w:lineRule="auto"/>
        <w:ind w:left="-1418" w:right="-24"/>
        <w:jc w:val="both"/>
        <w:rPr>
          <w:rFonts w:ascii="Marianne" w:hAnsi="Marianne" w:cs="Arial"/>
          <w:sz w:val="20"/>
        </w:rPr>
      </w:pPr>
      <w:r w:rsidRPr="00343D7C">
        <w:rPr>
          <w:rFonts w:ascii="Marianne" w:hAnsi="Marianne" w:cs="Arial"/>
          <w:sz w:val="20"/>
        </w:rPr>
        <w:t xml:space="preserve">Les modalités définies dans les conditions générales prévalent sur celles définies dans les annexes / </w:t>
      </w:r>
      <w:r w:rsidRPr="000350AF">
        <w:rPr>
          <w:rFonts w:ascii="Marianne" w:hAnsi="Marianne" w:cs="Arial"/>
          <w:i/>
          <w:iCs/>
          <w:color w:val="002060"/>
          <w:sz w:val="20"/>
        </w:rPr>
        <w:t xml:space="preserve">The </w:t>
      </w:r>
      <w:proofErr w:type="spellStart"/>
      <w:r w:rsidRPr="000350AF">
        <w:rPr>
          <w:rFonts w:ascii="Marianne" w:hAnsi="Marianne" w:cs="Arial"/>
          <w:i/>
          <w:iCs/>
          <w:color w:val="002060"/>
          <w:sz w:val="20"/>
        </w:rPr>
        <w:t>terms</w:t>
      </w:r>
      <w:proofErr w:type="spellEnd"/>
      <w:r w:rsidRPr="000350AF">
        <w:rPr>
          <w:rFonts w:ascii="Marianne" w:hAnsi="Marianne" w:cs="Arial"/>
          <w:i/>
          <w:iCs/>
          <w:color w:val="002060"/>
          <w:sz w:val="20"/>
        </w:rPr>
        <w:t xml:space="preserve"> set out in the </w:t>
      </w:r>
      <w:proofErr w:type="spellStart"/>
      <w:r w:rsidRPr="000350AF">
        <w:rPr>
          <w:rFonts w:ascii="Marianne" w:hAnsi="Marianne" w:cs="Arial"/>
          <w:i/>
          <w:iCs/>
          <w:color w:val="002060"/>
          <w:sz w:val="20"/>
        </w:rPr>
        <w:t>Terms</w:t>
      </w:r>
      <w:proofErr w:type="spellEnd"/>
      <w:r w:rsidRPr="000350AF">
        <w:rPr>
          <w:rFonts w:ascii="Marianne" w:hAnsi="Marianne" w:cs="Arial"/>
          <w:i/>
          <w:iCs/>
          <w:color w:val="002060"/>
          <w:sz w:val="20"/>
        </w:rPr>
        <w:t xml:space="preserve"> and Conditions </w:t>
      </w:r>
      <w:proofErr w:type="spellStart"/>
      <w:r w:rsidRPr="000350AF">
        <w:rPr>
          <w:rFonts w:ascii="Marianne" w:hAnsi="Marianne" w:cs="Arial"/>
          <w:i/>
          <w:iCs/>
          <w:color w:val="002060"/>
          <w:sz w:val="20"/>
        </w:rPr>
        <w:t>will</w:t>
      </w:r>
      <w:proofErr w:type="spellEnd"/>
      <w:r w:rsidRPr="000350AF">
        <w:rPr>
          <w:rFonts w:ascii="Marianne" w:hAnsi="Marianne" w:cs="Arial"/>
          <w:i/>
          <w:iCs/>
          <w:color w:val="002060"/>
          <w:sz w:val="20"/>
        </w:rPr>
        <w:t xml:space="preserve"> </w:t>
      </w:r>
      <w:proofErr w:type="spellStart"/>
      <w:r w:rsidRPr="000350AF">
        <w:rPr>
          <w:rFonts w:ascii="Marianne" w:hAnsi="Marianne" w:cs="Arial"/>
          <w:i/>
          <w:iCs/>
          <w:color w:val="002060"/>
          <w:sz w:val="20"/>
        </w:rPr>
        <w:t>take</w:t>
      </w:r>
      <w:proofErr w:type="spellEnd"/>
      <w:r w:rsidRPr="000350AF">
        <w:rPr>
          <w:rFonts w:ascii="Marianne" w:hAnsi="Marianne" w:cs="Arial"/>
          <w:i/>
          <w:iCs/>
          <w:color w:val="002060"/>
          <w:sz w:val="20"/>
        </w:rPr>
        <w:t xml:space="preserve"> </w:t>
      </w:r>
      <w:proofErr w:type="spellStart"/>
      <w:r w:rsidRPr="000350AF">
        <w:rPr>
          <w:rFonts w:ascii="Marianne" w:hAnsi="Marianne" w:cs="Arial"/>
          <w:i/>
          <w:iCs/>
          <w:color w:val="002060"/>
          <w:sz w:val="20"/>
        </w:rPr>
        <w:t>precedence</w:t>
      </w:r>
      <w:proofErr w:type="spellEnd"/>
      <w:r w:rsidRPr="000350AF">
        <w:rPr>
          <w:rFonts w:ascii="Marianne" w:hAnsi="Marianne" w:cs="Arial"/>
          <w:i/>
          <w:iCs/>
          <w:color w:val="002060"/>
          <w:sz w:val="20"/>
        </w:rPr>
        <w:t xml:space="preserve"> over </w:t>
      </w:r>
      <w:proofErr w:type="spellStart"/>
      <w:r w:rsidRPr="000350AF">
        <w:rPr>
          <w:rFonts w:ascii="Marianne" w:hAnsi="Marianne" w:cs="Arial"/>
          <w:i/>
          <w:iCs/>
          <w:color w:val="002060"/>
          <w:sz w:val="20"/>
        </w:rPr>
        <w:t>those</w:t>
      </w:r>
      <w:proofErr w:type="spellEnd"/>
      <w:r w:rsidRPr="000350AF">
        <w:rPr>
          <w:rFonts w:ascii="Marianne" w:hAnsi="Marianne" w:cs="Arial"/>
          <w:i/>
          <w:iCs/>
          <w:color w:val="002060"/>
          <w:sz w:val="20"/>
        </w:rPr>
        <w:t xml:space="preserve"> set out in the </w:t>
      </w:r>
      <w:proofErr w:type="spellStart"/>
      <w:r w:rsidRPr="000350AF">
        <w:rPr>
          <w:rFonts w:ascii="Marianne" w:hAnsi="Marianne" w:cs="Arial"/>
          <w:i/>
          <w:iCs/>
          <w:color w:val="002060"/>
          <w:sz w:val="20"/>
        </w:rPr>
        <w:t>annex</w:t>
      </w:r>
      <w:proofErr w:type="spellEnd"/>
      <w:r w:rsidRPr="000350AF">
        <w:rPr>
          <w:rFonts w:ascii="Marianne" w:hAnsi="Marianne" w:cs="Arial"/>
          <w:i/>
          <w:iCs/>
          <w:color w:val="002060"/>
          <w:sz w:val="20"/>
        </w:rPr>
        <w:t>.</w:t>
      </w:r>
      <w:r w:rsidRPr="00343D7C">
        <w:rPr>
          <w:rFonts w:ascii="Marianne" w:hAnsi="Marianne" w:cs="Arial"/>
          <w:sz w:val="20"/>
        </w:rPr>
        <w:t xml:space="preserve"> </w:t>
      </w:r>
    </w:p>
    <w:bookmarkEnd w:id="1"/>
    <w:p w14:paraId="6FC7CD3F" w14:textId="77777777" w:rsidR="00E9720B" w:rsidRDefault="00E9720B" w:rsidP="00E9720B">
      <w:pPr>
        <w:tabs>
          <w:tab w:val="left" w:pos="4253"/>
        </w:tabs>
        <w:ind w:left="-1418" w:right="-24"/>
        <w:jc w:val="both"/>
        <w:rPr>
          <w:rFonts w:ascii="Marianne" w:hAnsi="Marianne" w:cs="Arial"/>
          <w:sz w:val="20"/>
        </w:rPr>
      </w:pPr>
    </w:p>
    <w:p w14:paraId="5F19D6D5" w14:textId="77777777" w:rsidR="00E9720B" w:rsidRPr="00343D7C" w:rsidRDefault="00E9720B" w:rsidP="00E9720B">
      <w:pPr>
        <w:rPr>
          <w:rFonts w:ascii="Marianne" w:hAnsi="Marianne" w:cs="Arial"/>
          <w:sz w:val="20"/>
        </w:rPr>
      </w:pPr>
      <w:r>
        <w:rPr>
          <w:rFonts w:ascii="Marianne" w:hAnsi="Marianne" w:cs="Arial"/>
          <w:sz w:val="20"/>
        </w:rPr>
        <w:br w:type="page"/>
      </w:r>
    </w:p>
    <w:p w14:paraId="7D538769" w14:textId="77777777" w:rsidR="00E9720B" w:rsidRPr="00343D7C" w:rsidRDefault="00E9720B" w:rsidP="00E9720B">
      <w:pPr>
        <w:tabs>
          <w:tab w:val="left" w:pos="4253"/>
        </w:tabs>
        <w:ind w:left="-1418" w:right="-24"/>
        <w:jc w:val="center"/>
        <w:rPr>
          <w:rFonts w:ascii="Marianne" w:hAnsi="Marianne" w:cs="Arial"/>
          <w:b/>
          <w:bCs/>
          <w:sz w:val="20"/>
        </w:rPr>
      </w:pPr>
      <w:r w:rsidRPr="00343D7C">
        <w:rPr>
          <w:rFonts w:ascii="Marianne" w:hAnsi="Marianne" w:cs="Arial"/>
          <w:b/>
          <w:bCs/>
          <w:sz w:val="20"/>
        </w:rPr>
        <w:lastRenderedPageBreak/>
        <w:t>CONDITIONS GÉNÉRALES</w:t>
      </w:r>
    </w:p>
    <w:p w14:paraId="087EC5C7" w14:textId="77777777" w:rsidR="00E9720B" w:rsidRPr="00343D7C" w:rsidRDefault="00E9720B" w:rsidP="00E9720B">
      <w:pPr>
        <w:tabs>
          <w:tab w:val="left" w:pos="4253"/>
        </w:tabs>
        <w:ind w:left="-1418" w:right="-24"/>
        <w:jc w:val="center"/>
        <w:rPr>
          <w:rFonts w:ascii="Marianne" w:hAnsi="Marianne" w:cs="Arial"/>
          <w:b/>
          <w:bCs/>
          <w:color w:val="002060"/>
          <w:sz w:val="20"/>
        </w:rPr>
      </w:pPr>
      <w:r w:rsidRPr="00343D7C">
        <w:rPr>
          <w:rFonts w:ascii="Marianne" w:hAnsi="Marianne" w:cs="Arial"/>
          <w:b/>
          <w:bCs/>
          <w:color w:val="002060"/>
          <w:sz w:val="20"/>
        </w:rPr>
        <w:t>TERMS AND CONDITIONS</w:t>
      </w:r>
    </w:p>
    <w:p w14:paraId="027615E0" w14:textId="77777777" w:rsidR="00E9720B" w:rsidRPr="00343D7C" w:rsidRDefault="00E9720B" w:rsidP="00E9720B">
      <w:pPr>
        <w:tabs>
          <w:tab w:val="left" w:pos="4253"/>
        </w:tabs>
        <w:ind w:left="-1418" w:right="-24"/>
        <w:jc w:val="both"/>
        <w:rPr>
          <w:rFonts w:ascii="Marianne" w:hAnsi="Marianne" w:cs="Arial"/>
          <w:sz w:val="20"/>
        </w:rPr>
      </w:pPr>
    </w:p>
    <w:p w14:paraId="0731D6CB" w14:textId="77777777" w:rsidR="00E9720B" w:rsidRPr="00343D7C" w:rsidRDefault="00E9720B" w:rsidP="00E9720B">
      <w:pPr>
        <w:tabs>
          <w:tab w:val="left" w:pos="4253"/>
        </w:tabs>
        <w:ind w:left="-1418" w:right="-24"/>
        <w:jc w:val="both"/>
        <w:rPr>
          <w:rFonts w:ascii="Marianne" w:hAnsi="Marianne" w:cs="Arial"/>
          <w:sz w:val="20"/>
        </w:rPr>
      </w:pPr>
    </w:p>
    <w:p w14:paraId="1E09E7DE" w14:textId="77777777" w:rsidR="00E9720B" w:rsidRPr="00343D7C"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ARTICLE 1 – OBJET DU CONTRAT / SUBJECT MATTER OF THE AGREEMENT</w:t>
      </w:r>
    </w:p>
    <w:p w14:paraId="7D10EA01" w14:textId="77777777" w:rsidR="00E9720B" w:rsidRPr="00343D7C" w:rsidRDefault="00E9720B" w:rsidP="00E9720B">
      <w:pPr>
        <w:tabs>
          <w:tab w:val="left" w:pos="4253"/>
        </w:tabs>
        <w:ind w:left="-1418" w:right="-24"/>
        <w:jc w:val="both"/>
        <w:rPr>
          <w:rFonts w:ascii="Marianne" w:hAnsi="Marianne" w:cs="Arial"/>
          <w:b/>
          <w:bCs/>
          <w:sz w:val="20"/>
        </w:rPr>
      </w:pPr>
    </w:p>
    <w:p w14:paraId="0CEE2C6E"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1.1</w:t>
      </w:r>
      <w:r>
        <w:rPr>
          <w:rFonts w:ascii="Marianne" w:hAnsi="Marianne" w:cs="Arial"/>
          <w:sz w:val="20"/>
        </w:rPr>
        <w:t xml:space="preserve"> </w:t>
      </w:r>
      <w:r w:rsidRPr="00343D7C">
        <w:rPr>
          <w:rFonts w:ascii="Marianne" w:hAnsi="Marianne" w:cs="Arial"/>
          <w:sz w:val="20"/>
        </w:rPr>
        <w:t xml:space="preserve">Le présent accord définit les droits, obligations et conditions applicables au soutien financier accordé pour la réalisation d’une activité de mobilité dans le cadre du programme Erasmus+. </w:t>
      </w:r>
    </w:p>
    <w:p w14:paraId="282B1DCD"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This agreement sets out the rights and obligations and terms and conditions applicable to the financial support awarded to carry out a mobility activity under the Erasmus+ Programme.</w:t>
      </w:r>
    </w:p>
    <w:p w14:paraId="192310E6"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714C0FB5"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1.2</w:t>
      </w:r>
      <w:r>
        <w:rPr>
          <w:rFonts w:ascii="Marianne" w:hAnsi="Marianne" w:cs="Arial"/>
          <w:sz w:val="20"/>
        </w:rPr>
        <w:t xml:space="preserve"> </w:t>
      </w:r>
      <w:r w:rsidRPr="00343D7C">
        <w:rPr>
          <w:rFonts w:ascii="Marianne" w:hAnsi="Marianne" w:cs="Arial"/>
          <w:sz w:val="20"/>
        </w:rPr>
        <w:t xml:space="preserve">L’organisation fournira un soutien au participant pour entreprendre une activité de mobilité. </w:t>
      </w:r>
    </w:p>
    <w:p w14:paraId="0E038FE3"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organisation will provide support to the participant for undertaking a mobility activity. </w:t>
      </w:r>
    </w:p>
    <w:p w14:paraId="39B3B821" w14:textId="77777777" w:rsidR="00E9720B" w:rsidRPr="003B497E" w:rsidRDefault="00E9720B" w:rsidP="00E9720B">
      <w:pPr>
        <w:tabs>
          <w:tab w:val="left" w:pos="4253"/>
        </w:tabs>
        <w:ind w:left="-1418" w:right="-24"/>
        <w:jc w:val="both"/>
        <w:rPr>
          <w:rFonts w:ascii="Marianne" w:hAnsi="Marianne" w:cs="Arial"/>
          <w:sz w:val="20"/>
          <w:lang w:val="en-GB"/>
        </w:rPr>
      </w:pPr>
    </w:p>
    <w:p w14:paraId="3EAB9A76"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1.3</w:t>
      </w:r>
      <w:r>
        <w:rPr>
          <w:rFonts w:ascii="Marianne" w:hAnsi="Marianne" w:cs="Arial"/>
          <w:sz w:val="20"/>
        </w:rPr>
        <w:t xml:space="preserve"> </w:t>
      </w:r>
      <w:r w:rsidRPr="00343D7C">
        <w:rPr>
          <w:rFonts w:ascii="Marianne" w:hAnsi="Marianne" w:cs="Arial"/>
          <w:sz w:val="20"/>
        </w:rPr>
        <w:t xml:space="preserve">Le participant accepte le soutien ou la prestation de services tel que spécifié à l’article 3 et s’engage à réaliser l’activité de mobilité décrite à l’annexe. </w:t>
      </w:r>
    </w:p>
    <w:p w14:paraId="58517DDA"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participant accepts the support or the provision of services as specified in Article 3 and undertakes to carry out the mobility activity as described in the Annex. </w:t>
      </w:r>
    </w:p>
    <w:p w14:paraId="4955FDFE" w14:textId="77777777" w:rsidR="00E9720B" w:rsidRPr="003B497E" w:rsidRDefault="00E9720B" w:rsidP="00E9720B">
      <w:pPr>
        <w:tabs>
          <w:tab w:val="left" w:pos="4253"/>
        </w:tabs>
        <w:ind w:left="-1418" w:right="-24"/>
        <w:jc w:val="both"/>
        <w:rPr>
          <w:rFonts w:ascii="Marianne" w:hAnsi="Marianne" w:cs="Arial"/>
          <w:sz w:val="20"/>
          <w:lang w:val="en-GB"/>
        </w:rPr>
      </w:pPr>
    </w:p>
    <w:p w14:paraId="02FDE566"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1.4</w:t>
      </w:r>
      <w:r>
        <w:rPr>
          <w:rFonts w:ascii="Marianne" w:hAnsi="Marianne" w:cs="Arial"/>
          <w:sz w:val="20"/>
        </w:rPr>
        <w:t xml:space="preserve"> </w:t>
      </w:r>
      <w:r w:rsidRPr="00343D7C">
        <w:rPr>
          <w:rFonts w:ascii="Marianne" w:hAnsi="Marianne" w:cs="Arial"/>
          <w:sz w:val="20"/>
        </w:rPr>
        <w:t>Tout avenant au présent contrat financier sera demandé et accepté par les deux parties de manière formelle par courrier postal ou par mail.</w:t>
      </w:r>
    </w:p>
    <w:p w14:paraId="615631A6"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Amendments to this grant agreement will be requested and agreed by both parties through a formal notification by letter or by electronic message.</w:t>
      </w:r>
    </w:p>
    <w:p w14:paraId="42BBA4F8"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33B48BA5" w14:textId="77777777" w:rsidR="00E9720B" w:rsidRPr="003B497E" w:rsidRDefault="00E9720B" w:rsidP="00E9720B">
      <w:pPr>
        <w:tabs>
          <w:tab w:val="left" w:pos="4253"/>
        </w:tabs>
        <w:ind w:left="-1418" w:right="-24"/>
        <w:jc w:val="both"/>
        <w:rPr>
          <w:rFonts w:ascii="Marianne" w:hAnsi="Marianne" w:cs="Arial"/>
          <w:sz w:val="20"/>
          <w:lang w:val="en-GB"/>
        </w:rPr>
      </w:pPr>
    </w:p>
    <w:p w14:paraId="305E12B5"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2 – ENTREE EN VIGUEUR DU CONTRAT ET DUREE DE LA MOBILITE / DURATION </w:t>
      </w:r>
      <w:r>
        <w:rPr>
          <w:rFonts w:ascii="Marianne" w:hAnsi="Marianne" w:cs="Arial"/>
          <w:b/>
          <w:bCs/>
          <w:sz w:val="20"/>
        </w:rPr>
        <w:t>AND STARTING DATE</w:t>
      </w:r>
    </w:p>
    <w:p w14:paraId="24007476" w14:textId="77777777" w:rsidR="00E9720B" w:rsidRPr="00343D7C" w:rsidRDefault="00E9720B" w:rsidP="00E9720B">
      <w:pPr>
        <w:tabs>
          <w:tab w:val="left" w:pos="4253"/>
        </w:tabs>
        <w:ind w:left="-1418" w:right="-24"/>
        <w:jc w:val="both"/>
        <w:rPr>
          <w:rFonts w:ascii="Marianne" w:hAnsi="Marianne" w:cs="Arial"/>
          <w:b/>
          <w:bCs/>
          <w:sz w:val="20"/>
        </w:rPr>
      </w:pPr>
    </w:p>
    <w:p w14:paraId="40808A04"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2.1</w:t>
      </w:r>
      <w:r>
        <w:rPr>
          <w:rFonts w:ascii="Marianne" w:hAnsi="Marianne" w:cs="Arial"/>
          <w:sz w:val="20"/>
        </w:rPr>
        <w:t xml:space="preserve"> </w:t>
      </w:r>
      <w:r w:rsidRPr="00343D7C">
        <w:rPr>
          <w:rFonts w:ascii="Marianne" w:hAnsi="Marianne" w:cs="Arial"/>
          <w:sz w:val="20"/>
        </w:rPr>
        <w:t>Le contrat financier entre en vigueur à la date de signature de la dernière des deux parties.</w:t>
      </w:r>
    </w:p>
    <w:p w14:paraId="1E3B894E"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grant agreement will enter into force on the date when the last of the two </w:t>
      </w:r>
      <w:proofErr w:type="gramStart"/>
      <w:r w:rsidRPr="003B497E">
        <w:rPr>
          <w:rFonts w:ascii="Marianne" w:hAnsi="Marianne" w:cs="Arial"/>
          <w:i/>
          <w:iCs/>
          <w:color w:val="002060"/>
          <w:sz w:val="20"/>
          <w:lang w:val="en-GB"/>
        </w:rPr>
        <w:t>parties</w:t>
      </w:r>
      <w:proofErr w:type="gramEnd"/>
      <w:r w:rsidRPr="003B497E">
        <w:rPr>
          <w:rFonts w:ascii="Marianne" w:hAnsi="Marianne" w:cs="Arial"/>
          <w:i/>
          <w:iCs/>
          <w:color w:val="002060"/>
          <w:sz w:val="20"/>
          <w:lang w:val="en-GB"/>
        </w:rPr>
        <w:t xml:space="preserve"> signs this grant agreement.</w:t>
      </w:r>
    </w:p>
    <w:p w14:paraId="6D0F449C" w14:textId="77777777" w:rsidR="00E9720B" w:rsidRPr="003B497E" w:rsidRDefault="00E9720B" w:rsidP="00E9720B">
      <w:pPr>
        <w:tabs>
          <w:tab w:val="left" w:pos="4253"/>
        </w:tabs>
        <w:ind w:left="-1418" w:right="-24"/>
        <w:jc w:val="both"/>
        <w:rPr>
          <w:rFonts w:ascii="Marianne" w:hAnsi="Marianne" w:cs="Arial"/>
          <w:sz w:val="20"/>
          <w:lang w:val="en-GB"/>
        </w:rPr>
      </w:pPr>
    </w:p>
    <w:p w14:paraId="7DC7F540"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2.2</w:t>
      </w:r>
      <w:r>
        <w:rPr>
          <w:rFonts w:ascii="Marianne" w:hAnsi="Marianne" w:cs="Arial"/>
          <w:sz w:val="20"/>
        </w:rPr>
        <w:t xml:space="preserve"> </w:t>
      </w:r>
      <w:r w:rsidRPr="00343D7C">
        <w:rPr>
          <w:rFonts w:ascii="Marianne" w:hAnsi="Marianne" w:cs="Arial"/>
          <w:sz w:val="20"/>
        </w:rPr>
        <w:t>Le contrat financier couvrira la période allant du</w:t>
      </w:r>
      <w:r w:rsidRPr="00343D7C">
        <w:rPr>
          <w:rFonts w:ascii="Calibri" w:hAnsi="Calibri" w:cs="Calibri"/>
          <w:sz w:val="20"/>
        </w:rPr>
        <w:t> </w:t>
      </w:r>
      <w:r w:rsidRPr="00343D7C">
        <w:rPr>
          <w:rFonts w:ascii="Marianne" w:hAnsi="Marianne" w:cs="Arial"/>
          <w:sz w:val="20"/>
        </w:rPr>
        <w:t>:</w:t>
      </w:r>
    </w:p>
    <w:p w14:paraId="7B189DB2"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grant agreement will cover the period </w:t>
      </w:r>
      <w:proofErr w:type="gramStart"/>
      <w:r w:rsidRPr="003B497E">
        <w:rPr>
          <w:rFonts w:ascii="Marianne" w:hAnsi="Marianne" w:cs="Arial"/>
          <w:i/>
          <w:iCs/>
          <w:color w:val="002060"/>
          <w:sz w:val="20"/>
          <w:lang w:val="en-GB"/>
        </w:rPr>
        <w:t>from</w:t>
      </w:r>
      <w:r w:rsidRPr="003B497E">
        <w:rPr>
          <w:rFonts w:ascii="Calibri" w:hAnsi="Calibri" w:cs="Calibri"/>
          <w:i/>
          <w:iCs/>
          <w:color w:val="002060"/>
          <w:sz w:val="20"/>
          <w:lang w:val="en-GB"/>
        </w:rPr>
        <w:t> </w:t>
      </w:r>
      <w:r w:rsidRPr="003B497E">
        <w:rPr>
          <w:rFonts w:ascii="Marianne" w:hAnsi="Marianne" w:cs="Arial"/>
          <w:i/>
          <w:iCs/>
          <w:color w:val="002060"/>
          <w:sz w:val="20"/>
          <w:lang w:val="en-GB"/>
        </w:rPr>
        <w:t>:</w:t>
      </w:r>
      <w:proofErr w:type="gramEnd"/>
    </w:p>
    <w:p w14:paraId="7A66A2D5" w14:textId="77777777" w:rsidR="00E9720B" w:rsidRPr="003B497E" w:rsidRDefault="00E9720B" w:rsidP="00E9720B">
      <w:pPr>
        <w:tabs>
          <w:tab w:val="left" w:pos="4253"/>
        </w:tabs>
        <w:ind w:left="-1418" w:right="-24"/>
        <w:jc w:val="both"/>
        <w:rPr>
          <w:rFonts w:ascii="Marianne" w:hAnsi="Marianne" w:cs="Arial"/>
          <w:sz w:val="20"/>
          <w:lang w:val="en-GB"/>
        </w:rPr>
      </w:pPr>
    </w:p>
    <w:tbl>
      <w:tblPr>
        <w:tblStyle w:val="Grilledutableau"/>
        <w:tblW w:w="9923" w:type="dxa"/>
        <w:tblInd w:w="-1423" w:type="dxa"/>
        <w:tblLook w:val="04A0" w:firstRow="1" w:lastRow="0" w:firstColumn="1" w:lastColumn="0" w:noHBand="0" w:noVBand="1"/>
      </w:tblPr>
      <w:tblGrid>
        <w:gridCol w:w="1696"/>
        <w:gridCol w:w="8227"/>
      </w:tblGrid>
      <w:tr w:rsidR="00E9720B" w:rsidRPr="00343D7C" w14:paraId="6ECFEF31" w14:textId="77777777" w:rsidTr="00CA0B7D">
        <w:tc>
          <w:tcPr>
            <w:tcW w:w="1696" w:type="dxa"/>
          </w:tcPr>
          <w:p w14:paraId="4E81B83E" w14:textId="77777777" w:rsidR="00E9720B" w:rsidRPr="00343D7C" w:rsidRDefault="00E9720B" w:rsidP="00CA0B7D">
            <w:pPr>
              <w:tabs>
                <w:tab w:val="left" w:pos="4253"/>
              </w:tabs>
              <w:ind w:right="-24"/>
              <w:jc w:val="both"/>
              <w:rPr>
                <w:rFonts w:ascii="Marianne" w:hAnsi="Marianne" w:cs="Arial"/>
              </w:rPr>
            </w:pPr>
            <w:r w:rsidRPr="00343D7C">
              <w:rPr>
                <w:rFonts w:ascii="Marianne" w:hAnsi="Marianne" w:cs="Arial"/>
              </w:rPr>
              <w:t xml:space="preserve">Du </w:t>
            </w:r>
            <w:r w:rsidRPr="00343D7C">
              <w:rPr>
                <w:rFonts w:ascii="Marianne" w:hAnsi="Marianne" w:cs="Arial"/>
                <w:i/>
                <w:iCs/>
                <w:color w:val="002060"/>
              </w:rPr>
              <w:t>(</w:t>
            </w:r>
            <w:proofErr w:type="spellStart"/>
            <w:r w:rsidRPr="00343D7C">
              <w:rPr>
                <w:rFonts w:ascii="Marianne" w:hAnsi="Marianne" w:cs="Arial"/>
                <w:i/>
                <w:iCs/>
                <w:color w:val="002060"/>
              </w:rPr>
              <w:t>from</w:t>
            </w:r>
            <w:proofErr w:type="spellEnd"/>
            <w:r w:rsidRPr="00343D7C">
              <w:rPr>
                <w:rFonts w:ascii="Marianne" w:hAnsi="Marianne" w:cs="Arial"/>
                <w:i/>
                <w:iCs/>
                <w:color w:val="002060"/>
              </w:rPr>
              <w:t>)</w:t>
            </w:r>
          </w:p>
        </w:tc>
        <w:tc>
          <w:tcPr>
            <w:tcW w:w="8227" w:type="dxa"/>
          </w:tcPr>
          <w:p w14:paraId="61860DE5" w14:textId="77777777" w:rsidR="00E9720B" w:rsidRPr="00343D7C" w:rsidRDefault="00E9720B" w:rsidP="00CA0B7D">
            <w:pPr>
              <w:tabs>
                <w:tab w:val="left" w:pos="4253"/>
              </w:tabs>
              <w:ind w:right="-24"/>
              <w:jc w:val="both"/>
              <w:rPr>
                <w:rFonts w:ascii="Marianne" w:hAnsi="Marianne" w:cs="Arial"/>
              </w:rPr>
            </w:pPr>
          </w:p>
        </w:tc>
      </w:tr>
      <w:tr w:rsidR="00E9720B" w:rsidRPr="00343D7C" w14:paraId="28687DD7" w14:textId="77777777" w:rsidTr="00CA0B7D">
        <w:tc>
          <w:tcPr>
            <w:tcW w:w="1696" w:type="dxa"/>
          </w:tcPr>
          <w:p w14:paraId="3A18254F" w14:textId="77777777" w:rsidR="00E9720B" w:rsidRPr="00343D7C" w:rsidRDefault="00E9720B" w:rsidP="00CA0B7D">
            <w:pPr>
              <w:tabs>
                <w:tab w:val="left" w:pos="4253"/>
              </w:tabs>
              <w:ind w:right="-24"/>
              <w:jc w:val="both"/>
              <w:rPr>
                <w:rFonts w:ascii="Marianne" w:hAnsi="Marianne" w:cs="Arial"/>
              </w:rPr>
            </w:pPr>
            <w:r w:rsidRPr="00343D7C">
              <w:rPr>
                <w:rFonts w:ascii="Marianne" w:hAnsi="Marianne" w:cs="Arial"/>
              </w:rPr>
              <w:t xml:space="preserve">Au </w:t>
            </w:r>
            <w:r w:rsidRPr="00343D7C">
              <w:rPr>
                <w:rFonts w:ascii="Marianne" w:hAnsi="Marianne" w:cs="Arial"/>
                <w:i/>
                <w:iCs/>
                <w:color w:val="002060"/>
              </w:rPr>
              <w:t>(to)</w:t>
            </w:r>
          </w:p>
        </w:tc>
        <w:tc>
          <w:tcPr>
            <w:tcW w:w="8227" w:type="dxa"/>
          </w:tcPr>
          <w:p w14:paraId="4B5C20F0" w14:textId="77777777" w:rsidR="00E9720B" w:rsidRPr="00343D7C" w:rsidRDefault="00E9720B" w:rsidP="00CA0B7D">
            <w:pPr>
              <w:tabs>
                <w:tab w:val="left" w:pos="4253"/>
              </w:tabs>
              <w:ind w:right="-24"/>
              <w:jc w:val="both"/>
              <w:rPr>
                <w:rFonts w:ascii="Marianne" w:hAnsi="Marianne" w:cs="Arial"/>
              </w:rPr>
            </w:pPr>
          </w:p>
        </w:tc>
      </w:tr>
    </w:tbl>
    <w:p w14:paraId="4BB0751A" w14:textId="77777777" w:rsidR="00E9720B" w:rsidRPr="00343D7C" w:rsidRDefault="00E9720B" w:rsidP="00E9720B">
      <w:pPr>
        <w:tabs>
          <w:tab w:val="left" w:pos="4253"/>
        </w:tabs>
        <w:ind w:right="-24"/>
        <w:jc w:val="both"/>
        <w:rPr>
          <w:rFonts w:ascii="Marianne" w:hAnsi="Marianne" w:cs="Arial"/>
          <w:sz w:val="20"/>
        </w:rPr>
      </w:pPr>
    </w:p>
    <w:p w14:paraId="4B8931AC" w14:textId="77777777" w:rsidR="00E9720B" w:rsidRPr="00343D7C" w:rsidRDefault="00E9720B" w:rsidP="00E9720B">
      <w:pPr>
        <w:tabs>
          <w:tab w:val="left" w:pos="4253"/>
        </w:tabs>
        <w:ind w:left="-1418" w:right="-24"/>
        <w:jc w:val="both"/>
        <w:rPr>
          <w:rFonts w:ascii="Marianne" w:hAnsi="Marianne" w:cs="Arial"/>
          <w:sz w:val="20"/>
        </w:rPr>
      </w:pPr>
    </w:p>
    <w:p w14:paraId="69437B68"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3 – SOUTIEN FINANCIER / FINANCIAL SUPPORT </w:t>
      </w:r>
    </w:p>
    <w:p w14:paraId="5CE24282" w14:textId="77777777" w:rsidR="00E9720B" w:rsidRPr="00343D7C" w:rsidRDefault="00E9720B" w:rsidP="00E9720B">
      <w:pPr>
        <w:tabs>
          <w:tab w:val="left" w:pos="4253"/>
        </w:tabs>
        <w:ind w:left="-1418" w:right="-24"/>
        <w:jc w:val="both"/>
        <w:rPr>
          <w:rFonts w:ascii="Marianne" w:hAnsi="Marianne" w:cs="Arial"/>
          <w:b/>
          <w:bCs/>
          <w:sz w:val="20"/>
        </w:rPr>
      </w:pPr>
    </w:p>
    <w:p w14:paraId="6F1E6D7C"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3.1</w:t>
      </w:r>
      <w:r>
        <w:rPr>
          <w:rFonts w:ascii="Marianne" w:hAnsi="Marianne" w:cs="Arial"/>
          <w:sz w:val="20"/>
        </w:rPr>
        <w:t xml:space="preserve"> </w:t>
      </w:r>
      <w:r w:rsidRPr="00343D7C">
        <w:rPr>
          <w:rFonts w:ascii="Marianne" w:hAnsi="Marianne" w:cs="Arial"/>
          <w:sz w:val="20"/>
        </w:rPr>
        <w:t>Le soutien financier est calculé selon les règles de financement indiquées dans le guide du programme Erasmus+ (version 202</w:t>
      </w:r>
      <w:r>
        <w:rPr>
          <w:rFonts w:ascii="Marianne" w:hAnsi="Marianne" w:cs="Arial"/>
          <w:sz w:val="20"/>
        </w:rPr>
        <w:t>4</w:t>
      </w:r>
      <w:r w:rsidRPr="00343D7C">
        <w:rPr>
          <w:rFonts w:ascii="Marianne" w:hAnsi="Marianne" w:cs="Arial"/>
          <w:sz w:val="20"/>
        </w:rPr>
        <w:t>).</w:t>
      </w:r>
    </w:p>
    <w:p w14:paraId="7D5B1C57"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financial support is calculated following the funding rules indicated in the Erasmus+ Programme Guide (2024 version).</w:t>
      </w:r>
    </w:p>
    <w:p w14:paraId="2B5B1DD5"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61944154"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 xml:space="preserve">3.2 Le participant recevra un soutien financier des fonds européens Erasmus+ pour </w:t>
      </w:r>
    </w:p>
    <w:p w14:paraId="0F9B2243"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participant will receive a financial support from Erasmus+ EU funds for </w:t>
      </w:r>
    </w:p>
    <w:p w14:paraId="4D7E29A6" w14:textId="77777777" w:rsidR="00E9720B" w:rsidRPr="003B497E" w:rsidRDefault="00E9720B" w:rsidP="00E9720B">
      <w:pPr>
        <w:tabs>
          <w:tab w:val="left" w:pos="4253"/>
        </w:tabs>
        <w:ind w:left="-1418" w:right="-24"/>
        <w:jc w:val="both"/>
        <w:rPr>
          <w:rFonts w:ascii="Marianne" w:hAnsi="Marianne" w:cs="Arial"/>
          <w:sz w:val="20"/>
          <w:lang w:val="en-GB"/>
        </w:rPr>
      </w:pPr>
    </w:p>
    <w:tbl>
      <w:tblPr>
        <w:tblStyle w:val="Grilledutableau"/>
        <w:tblW w:w="9923" w:type="dxa"/>
        <w:tblInd w:w="-1423" w:type="dxa"/>
        <w:tblLook w:val="04A0" w:firstRow="1" w:lastRow="0" w:firstColumn="1" w:lastColumn="0" w:noHBand="0" w:noVBand="1"/>
      </w:tblPr>
      <w:tblGrid>
        <w:gridCol w:w="2694"/>
        <w:gridCol w:w="7229"/>
      </w:tblGrid>
      <w:tr w:rsidR="00E9720B" w:rsidRPr="00343D7C" w14:paraId="4405F105" w14:textId="77777777" w:rsidTr="00CA0B7D">
        <w:tc>
          <w:tcPr>
            <w:tcW w:w="2694" w:type="dxa"/>
            <w:vAlign w:val="center"/>
          </w:tcPr>
          <w:p w14:paraId="7C109FD1" w14:textId="77777777" w:rsidR="00E9720B" w:rsidRPr="00343D7C" w:rsidRDefault="00E9720B" w:rsidP="00CA0B7D">
            <w:pPr>
              <w:tabs>
                <w:tab w:val="left" w:pos="4253"/>
              </w:tabs>
              <w:ind w:right="-24"/>
              <w:rPr>
                <w:rFonts w:ascii="Marianne" w:hAnsi="Marianne" w:cs="Arial"/>
              </w:rPr>
            </w:pPr>
            <w:r w:rsidRPr="00343D7C">
              <w:rPr>
                <w:rFonts w:ascii="Marianne" w:hAnsi="Marianne" w:cs="Arial"/>
              </w:rPr>
              <w:t xml:space="preserve">Nombre de jours / </w:t>
            </w:r>
            <w:r w:rsidRPr="000350AF">
              <w:rPr>
                <w:rFonts w:ascii="Marianne" w:hAnsi="Marianne" w:cs="Arial"/>
                <w:i/>
                <w:iCs/>
                <w:color w:val="002060"/>
              </w:rPr>
              <w:t>Days</w:t>
            </w:r>
          </w:p>
        </w:tc>
        <w:tc>
          <w:tcPr>
            <w:tcW w:w="7229" w:type="dxa"/>
            <w:vAlign w:val="center"/>
          </w:tcPr>
          <w:p w14:paraId="24CFFEF4" w14:textId="77777777" w:rsidR="00E9720B" w:rsidRPr="00343D7C" w:rsidRDefault="00E9720B" w:rsidP="00CA0B7D">
            <w:pPr>
              <w:tabs>
                <w:tab w:val="left" w:pos="4253"/>
              </w:tabs>
              <w:ind w:right="-24"/>
              <w:rPr>
                <w:rFonts w:ascii="Marianne" w:hAnsi="Marianne" w:cs="Arial"/>
              </w:rPr>
            </w:pPr>
          </w:p>
          <w:p w14:paraId="5A748B04" w14:textId="77777777" w:rsidR="00E9720B" w:rsidRPr="00343D7C" w:rsidRDefault="00E9720B" w:rsidP="00CA0B7D">
            <w:pPr>
              <w:tabs>
                <w:tab w:val="left" w:pos="4253"/>
              </w:tabs>
              <w:ind w:right="-24"/>
              <w:rPr>
                <w:rFonts w:ascii="Marianne" w:hAnsi="Marianne" w:cs="Arial"/>
              </w:rPr>
            </w:pPr>
          </w:p>
        </w:tc>
      </w:tr>
    </w:tbl>
    <w:p w14:paraId="32FC1B1E" w14:textId="77777777" w:rsidR="00E9720B" w:rsidRPr="00343D7C" w:rsidRDefault="00E9720B" w:rsidP="00E9720B">
      <w:pPr>
        <w:tabs>
          <w:tab w:val="left" w:pos="4253"/>
        </w:tabs>
        <w:ind w:left="-1418" w:right="-24"/>
        <w:jc w:val="both"/>
        <w:rPr>
          <w:rFonts w:ascii="Marianne" w:hAnsi="Marianne" w:cs="Arial"/>
          <w:sz w:val="20"/>
        </w:rPr>
      </w:pPr>
    </w:p>
    <w:p w14:paraId="0CA9209F" w14:textId="77777777" w:rsidR="00E9720B" w:rsidRDefault="00E9720B" w:rsidP="00E9720B">
      <w:pPr>
        <w:rPr>
          <w:rFonts w:ascii="Marianne" w:hAnsi="Marianne" w:cs="Arial"/>
          <w:sz w:val="20"/>
        </w:rPr>
      </w:pPr>
      <w:r>
        <w:rPr>
          <w:rFonts w:ascii="Marianne" w:hAnsi="Marianne" w:cs="Arial"/>
          <w:sz w:val="20"/>
        </w:rPr>
        <w:br w:type="page"/>
      </w:r>
    </w:p>
    <w:p w14:paraId="4F553B9E" w14:textId="77777777" w:rsidR="00E9720B" w:rsidRDefault="00E9720B" w:rsidP="00E9720B">
      <w:pPr>
        <w:tabs>
          <w:tab w:val="left" w:pos="4253"/>
        </w:tabs>
        <w:ind w:left="-1418" w:right="-24"/>
        <w:jc w:val="both"/>
        <w:rPr>
          <w:rFonts w:ascii="Marianne" w:hAnsi="Marianne" w:cs="Arial"/>
          <w:sz w:val="20"/>
        </w:rPr>
      </w:pPr>
      <w:r w:rsidRPr="00343D7C">
        <w:rPr>
          <w:rFonts w:ascii="Marianne" w:hAnsi="Marianne" w:cs="Arial"/>
          <w:sz w:val="20"/>
        </w:rPr>
        <w:lastRenderedPageBreak/>
        <w:t>3.</w:t>
      </w:r>
      <w:r>
        <w:rPr>
          <w:rFonts w:ascii="Marianne" w:hAnsi="Marianne" w:cs="Arial"/>
          <w:sz w:val="20"/>
        </w:rPr>
        <w:t>3 Le participant peut présenter une demande de prolongation de la période de mobilité physique dans la limite fixée dans le Guide du Programme Erasmus +</w:t>
      </w:r>
      <w:r>
        <w:rPr>
          <w:rFonts w:ascii="Calibri" w:hAnsi="Calibri" w:cs="Calibri"/>
          <w:sz w:val="20"/>
        </w:rPr>
        <w:t> </w:t>
      </w:r>
      <w:r>
        <w:rPr>
          <w:rFonts w:ascii="Marianne" w:hAnsi="Marianne" w:cs="Arial"/>
          <w:sz w:val="20"/>
        </w:rPr>
        <w:t>:</w:t>
      </w:r>
    </w:p>
    <w:p w14:paraId="13DCFDA9"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participant may submit a request concerning the extension of the physical mobility period up to the maximum activity duration set out in the Erasmus + Programme Guide.</w:t>
      </w:r>
    </w:p>
    <w:p w14:paraId="1FFBE708"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tbl>
      <w:tblPr>
        <w:tblStyle w:val="Grilledutableau"/>
        <w:tblW w:w="10060" w:type="dxa"/>
        <w:tblInd w:w="-1418" w:type="dxa"/>
        <w:tblLook w:val="04A0" w:firstRow="1" w:lastRow="0" w:firstColumn="1" w:lastColumn="0" w:noHBand="0" w:noVBand="1"/>
      </w:tblPr>
      <w:tblGrid>
        <w:gridCol w:w="4106"/>
        <w:gridCol w:w="5954"/>
      </w:tblGrid>
      <w:tr w:rsidR="00E9720B" w14:paraId="6D1F2B07" w14:textId="77777777" w:rsidTr="00CA0B7D">
        <w:trPr>
          <w:trHeight w:val="461"/>
        </w:trPr>
        <w:tc>
          <w:tcPr>
            <w:tcW w:w="4106" w:type="dxa"/>
            <w:vAlign w:val="center"/>
          </w:tcPr>
          <w:p w14:paraId="1DDADEF2" w14:textId="77777777" w:rsidR="00E9720B" w:rsidRDefault="00E9720B" w:rsidP="00CA0B7D">
            <w:pPr>
              <w:tabs>
                <w:tab w:val="left" w:pos="4253"/>
              </w:tabs>
              <w:ind w:right="-24"/>
              <w:jc w:val="both"/>
              <w:rPr>
                <w:rFonts w:ascii="Marianne" w:hAnsi="Marianne" w:cs="Arial"/>
              </w:rPr>
            </w:pPr>
            <w:r>
              <w:rPr>
                <w:rFonts w:ascii="Marianne" w:hAnsi="Marianne" w:cs="Arial"/>
              </w:rPr>
              <w:t xml:space="preserve">Nombre de jours </w:t>
            </w:r>
          </w:p>
        </w:tc>
        <w:tc>
          <w:tcPr>
            <w:tcW w:w="5954" w:type="dxa"/>
          </w:tcPr>
          <w:p w14:paraId="70A7B6DD" w14:textId="77777777" w:rsidR="00E9720B" w:rsidRDefault="00E9720B" w:rsidP="00CA0B7D">
            <w:pPr>
              <w:tabs>
                <w:tab w:val="left" w:pos="4253"/>
              </w:tabs>
              <w:ind w:right="-24"/>
              <w:jc w:val="both"/>
              <w:rPr>
                <w:rFonts w:ascii="Marianne" w:hAnsi="Marianne" w:cs="Arial"/>
              </w:rPr>
            </w:pPr>
          </w:p>
        </w:tc>
      </w:tr>
    </w:tbl>
    <w:p w14:paraId="5FC2975D" w14:textId="77777777" w:rsidR="00E9720B" w:rsidRPr="00DA60AF" w:rsidRDefault="00E9720B" w:rsidP="00E9720B">
      <w:pPr>
        <w:tabs>
          <w:tab w:val="left" w:pos="4253"/>
        </w:tabs>
        <w:ind w:left="-1418" w:right="-24"/>
        <w:jc w:val="both"/>
        <w:rPr>
          <w:rFonts w:ascii="Marianne" w:hAnsi="Marianne" w:cs="Arial"/>
          <w:sz w:val="20"/>
        </w:rPr>
      </w:pPr>
    </w:p>
    <w:p w14:paraId="4735B34F"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Si l’organisation accepte de prolonger la période de mobilité par écrit, le contrat financier sera modifié en conséquence.</w:t>
      </w:r>
    </w:p>
    <w:p w14:paraId="722CC672"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If the organisation agrees in writing to extend the duration of the mobility period, the agreement will be considered amended.</w:t>
      </w:r>
    </w:p>
    <w:p w14:paraId="3AC60112"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5923DA8B" w14:textId="77777777" w:rsidR="00E9720B" w:rsidRPr="003B497E" w:rsidRDefault="00E9720B" w:rsidP="00E9720B">
      <w:pPr>
        <w:tabs>
          <w:tab w:val="left" w:pos="4253"/>
        </w:tabs>
        <w:ind w:left="-1418" w:right="-24"/>
        <w:jc w:val="both"/>
        <w:rPr>
          <w:rFonts w:ascii="Marianne" w:hAnsi="Marianne" w:cs="Arial"/>
          <w:sz w:val="20"/>
          <w:lang w:val="en-GB"/>
        </w:rPr>
      </w:pPr>
      <w:r w:rsidRPr="003B497E">
        <w:rPr>
          <w:rFonts w:ascii="Marianne" w:hAnsi="Marianne" w:cs="Arial"/>
          <w:sz w:val="20"/>
          <w:lang w:val="en-GB"/>
        </w:rPr>
        <w:t xml:space="preserve">3.4 </w:t>
      </w:r>
      <w:r>
        <w:rPr>
          <w:rFonts w:ascii="Marianne" w:hAnsi="Marianne" w:cs="Arial"/>
          <w:sz w:val="20"/>
        </w:rPr>
        <w:sym w:font="Wingdings" w:char="F0A8"/>
      </w:r>
      <w:r w:rsidRPr="003B497E">
        <w:rPr>
          <w:rFonts w:ascii="Marianne" w:hAnsi="Marianne" w:cs="Arial"/>
          <w:sz w:val="20"/>
          <w:lang w:val="en-GB"/>
        </w:rPr>
        <w:t xml:space="preserve"> Option 1</w:t>
      </w:r>
    </w:p>
    <w:p w14:paraId="4F83D984"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proofErr w:type="spellStart"/>
      <w:r w:rsidRPr="003B497E">
        <w:rPr>
          <w:rFonts w:ascii="Marianne" w:hAnsi="Marianne" w:cs="Arial"/>
          <w:sz w:val="20"/>
          <w:lang w:val="en-GB"/>
        </w:rPr>
        <w:t>L’organisme</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fournira</w:t>
      </w:r>
      <w:proofErr w:type="spellEnd"/>
      <w:r w:rsidRPr="003B497E">
        <w:rPr>
          <w:rFonts w:ascii="Marianne" w:hAnsi="Marianne" w:cs="Arial"/>
          <w:sz w:val="20"/>
          <w:lang w:val="en-GB"/>
        </w:rPr>
        <w:t xml:space="preserve"> au participant le </w:t>
      </w:r>
      <w:proofErr w:type="spellStart"/>
      <w:r w:rsidRPr="003B497E">
        <w:rPr>
          <w:rFonts w:ascii="Marianne" w:hAnsi="Marianne" w:cs="Arial"/>
          <w:sz w:val="20"/>
          <w:lang w:val="en-GB"/>
        </w:rPr>
        <w:t>soutien</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requis</w:t>
      </w:r>
      <w:proofErr w:type="spellEnd"/>
      <w:r w:rsidRPr="003B497E">
        <w:rPr>
          <w:rFonts w:ascii="Marianne" w:hAnsi="Marianne" w:cs="Arial"/>
          <w:sz w:val="20"/>
          <w:lang w:val="en-GB"/>
        </w:rPr>
        <w:t xml:space="preserve"> sous la </w:t>
      </w:r>
      <w:proofErr w:type="spellStart"/>
      <w:r w:rsidRPr="003B497E">
        <w:rPr>
          <w:rFonts w:ascii="Marianne" w:hAnsi="Marianne" w:cs="Arial"/>
          <w:sz w:val="20"/>
          <w:lang w:val="en-GB"/>
        </w:rPr>
        <w:t>forme</w:t>
      </w:r>
      <w:proofErr w:type="spellEnd"/>
      <w:r w:rsidRPr="003B497E">
        <w:rPr>
          <w:rFonts w:ascii="Marianne" w:hAnsi="Marianne" w:cs="Arial"/>
          <w:sz w:val="20"/>
          <w:lang w:val="en-GB"/>
        </w:rPr>
        <w:t xml:space="preserve"> d’un </w:t>
      </w:r>
      <w:proofErr w:type="spellStart"/>
      <w:r w:rsidRPr="003B497E">
        <w:rPr>
          <w:rFonts w:ascii="Marianne" w:hAnsi="Marianne" w:cs="Arial"/>
          <w:sz w:val="20"/>
          <w:lang w:val="en-GB"/>
        </w:rPr>
        <w:t>paiement</w:t>
      </w:r>
      <w:proofErr w:type="spellEnd"/>
      <w:r w:rsidRPr="003B497E">
        <w:rPr>
          <w:rFonts w:ascii="Marianne" w:hAnsi="Marianne" w:cs="Arial"/>
          <w:sz w:val="20"/>
          <w:lang w:val="en-GB"/>
        </w:rPr>
        <w:t xml:space="preserve"> </w:t>
      </w:r>
      <w:proofErr w:type="gramStart"/>
      <w:r w:rsidRPr="003B497E">
        <w:rPr>
          <w:rFonts w:ascii="Marianne" w:hAnsi="Marianne" w:cs="Arial"/>
          <w:sz w:val="20"/>
          <w:lang w:val="en-GB"/>
        </w:rPr>
        <w:t>de</w:t>
      </w:r>
      <w:r w:rsidRPr="003B497E">
        <w:rPr>
          <w:rFonts w:ascii="Calibri" w:hAnsi="Calibri" w:cs="Calibri"/>
          <w:sz w:val="20"/>
          <w:lang w:val="en-GB"/>
        </w:rPr>
        <w:t> </w:t>
      </w:r>
      <w:r w:rsidRPr="003B497E">
        <w:rPr>
          <w:rFonts w:ascii="Marianne" w:hAnsi="Marianne" w:cs="Arial"/>
          <w:sz w:val="20"/>
          <w:lang w:val="en-GB"/>
        </w:rPr>
        <w:t>:</w:t>
      </w:r>
      <w:proofErr w:type="gramEnd"/>
      <w:r w:rsidRPr="003B497E">
        <w:rPr>
          <w:rFonts w:ascii="Marianne" w:hAnsi="Marianne" w:cs="Arial"/>
          <w:sz w:val="20"/>
          <w:lang w:val="en-GB"/>
        </w:rPr>
        <w:t xml:space="preserve"> / </w:t>
      </w:r>
      <w:r w:rsidRPr="003B497E">
        <w:rPr>
          <w:rFonts w:ascii="Marianne" w:hAnsi="Marianne" w:cs="Arial"/>
          <w:i/>
          <w:iCs/>
          <w:color w:val="002060"/>
          <w:sz w:val="20"/>
          <w:szCs w:val="20"/>
          <w:lang w:val="en-GB"/>
        </w:rPr>
        <w:t>The organisation will provide the participant with the required support in the form of a payment of</w:t>
      </w:r>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w:t>
      </w:r>
    </w:p>
    <w:p w14:paraId="103C80B0" w14:textId="77777777" w:rsidR="00E9720B" w:rsidRPr="003B497E" w:rsidRDefault="00E9720B" w:rsidP="00E9720B">
      <w:pPr>
        <w:tabs>
          <w:tab w:val="left" w:pos="4253"/>
        </w:tabs>
        <w:ind w:left="-1418" w:right="-24"/>
        <w:jc w:val="both"/>
        <w:rPr>
          <w:rFonts w:ascii="Marianne" w:hAnsi="Marianne" w:cs="Arial"/>
          <w:i/>
          <w:iCs/>
          <w:color w:val="002060"/>
          <w:sz w:val="22"/>
          <w:szCs w:val="28"/>
          <w:lang w:val="en-GB"/>
        </w:rPr>
      </w:pPr>
    </w:p>
    <w:tbl>
      <w:tblPr>
        <w:tblStyle w:val="Grilledutableau"/>
        <w:tblW w:w="10060" w:type="dxa"/>
        <w:tblInd w:w="-1418" w:type="dxa"/>
        <w:tblLook w:val="04A0" w:firstRow="1" w:lastRow="0" w:firstColumn="1" w:lastColumn="0" w:noHBand="0" w:noVBand="1"/>
      </w:tblPr>
      <w:tblGrid>
        <w:gridCol w:w="4106"/>
        <w:gridCol w:w="5954"/>
      </w:tblGrid>
      <w:tr w:rsidR="00E9720B" w14:paraId="04D48069" w14:textId="77777777" w:rsidTr="00CA0B7D">
        <w:trPr>
          <w:trHeight w:val="502"/>
        </w:trPr>
        <w:tc>
          <w:tcPr>
            <w:tcW w:w="4106" w:type="dxa"/>
            <w:vAlign w:val="center"/>
          </w:tcPr>
          <w:p w14:paraId="7C218A58" w14:textId="77777777" w:rsidR="00E9720B" w:rsidRPr="007025BE" w:rsidRDefault="00E9720B" w:rsidP="00CA0B7D">
            <w:pPr>
              <w:tabs>
                <w:tab w:val="left" w:pos="4253"/>
              </w:tabs>
              <w:ind w:right="-24"/>
              <w:jc w:val="both"/>
              <w:rPr>
                <w:rFonts w:ascii="Marianne" w:hAnsi="Marianne" w:cs="Arial"/>
              </w:rPr>
            </w:pPr>
            <w:r w:rsidRPr="007025BE">
              <w:rPr>
                <w:rFonts w:ascii="Marianne" w:hAnsi="Marianne" w:cs="Arial"/>
              </w:rPr>
              <w:t>Montant de la contribution</w:t>
            </w:r>
          </w:p>
        </w:tc>
        <w:tc>
          <w:tcPr>
            <w:tcW w:w="5954" w:type="dxa"/>
          </w:tcPr>
          <w:p w14:paraId="2DC54AD4" w14:textId="77777777" w:rsidR="00E9720B" w:rsidRDefault="00E9720B" w:rsidP="00CA0B7D">
            <w:pPr>
              <w:tabs>
                <w:tab w:val="left" w:pos="4253"/>
              </w:tabs>
              <w:ind w:right="-24"/>
              <w:jc w:val="both"/>
              <w:rPr>
                <w:rFonts w:ascii="Marianne" w:hAnsi="Marianne" w:cs="Arial"/>
                <w:color w:val="002060"/>
                <w:sz w:val="22"/>
                <w:szCs w:val="28"/>
              </w:rPr>
            </w:pPr>
          </w:p>
        </w:tc>
      </w:tr>
    </w:tbl>
    <w:p w14:paraId="674EE401" w14:textId="77777777" w:rsidR="00E9720B" w:rsidRPr="007025BE" w:rsidRDefault="00E9720B" w:rsidP="00E9720B">
      <w:pPr>
        <w:tabs>
          <w:tab w:val="left" w:pos="4253"/>
        </w:tabs>
        <w:ind w:left="-1418" w:right="-24"/>
        <w:jc w:val="both"/>
        <w:rPr>
          <w:rFonts w:ascii="Marianne" w:hAnsi="Marianne" w:cs="Arial"/>
          <w:color w:val="002060"/>
          <w:sz w:val="22"/>
          <w:szCs w:val="28"/>
        </w:rPr>
      </w:pPr>
    </w:p>
    <w:p w14:paraId="588DEC7A"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sym w:font="Wingdings" w:char="F0A8"/>
      </w:r>
      <w:r>
        <w:rPr>
          <w:rFonts w:ascii="Marianne" w:hAnsi="Marianne" w:cs="Arial"/>
          <w:sz w:val="20"/>
        </w:rPr>
        <w:t xml:space="preserve"> Option 2</w:t>
      </w:r>
    </w:p>
    <w:p w14:paraId="57B5F6A9"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 xml:space="preserve">L’organisme accordera au participant le soutien requis sous la forme d’une contribution en nature. L’organisme doit s’assurer que cette prestation fournie répond aux normes de qualité et de sécurité nécessaires. </w:t>
      </w:r>
    </w:p>
    <w:p w14:paraId="7AC49246" w14:textId="77777777" w:rsidR="00E9720B" w:rsidRPr="003B497E" w:rsidRDefault="00E9720B" w:rsidP="00E9720B">
      <w:pPr>
        <w:tabs>
          <w:tab w:val="left" w:pos="4253"/>
        </w:tabs>
        <w:ind w:left="-1418" w:right="-24"/>
        <w:jc w:val="both"/>
        <w:rPr>
          <w:rFonts w:ascii="Marianne" w:hAnsi="Marianne" w:cs="Arial"/>
          <w:i/>
          <w:iCs/>
          <w:color w:val="002060"/>
          <w:sz w:val="22"/>
          <w:szCs w:val="28"/>
          <w:lang w:val="en-GB"/>
        </w:rPr>
      </w:pPr>
      <w:r w:rsidRPr="003B497E">
        <w:rPr>
          <w:rFonts w:ascii="Marianne" w:hAnsi="Marianne" w:cs="Arial"/>
          <w:i/>
          <w:iCs/>
          <w:color w:val="002060"/>
          <w:sz w:val="20"/>
          <w:szCs w:val="20"/>
          <w:lang w:val="en-GB"/>
        </w:rPr>
        <w:t>The organisation will provide the participant with the required support in the form of direct</w:t>
      </w:r>
      <w:r w:rsidRPr="003B497E">
        <w:rPr>
          <w:rFonts w:ascii="Marianne" w:hAnsi="Marianne" w:cs="Arial"/>
          <w:i/>
          <w:iCs/>
          <w:color w:val="002060"/>
          <w:lang w:val="en-GB"/>
        </w:rPr>
        <w:br/>
      </w:r>
      <w:r w:rsidRPr="003B497E">
        <w:rPr>
          <w:rFonts w:ascii="Marianne" w:hAnsi="Marianne" w:cs="Arial"/>
          <w:i/>
          <w:iCs/>
          <w:color w:val="002060"/>
          <w:sz w:val="20"/>
          <w:szCs w:val="20"/>
          <w:lang w:val="en-GB"/>
        </w:rPr>
        <w:t>provision of the needed support services. The organisation will ensure that this direct provision of</w:t>
      </w:r>
      <w:r w:rsidRPr="003B497E">
        <w:rPr>
          <w:rFonts w:ascii="Marianne" w:hAnsi="Marianne" w:cs="Arial"/>
          <w:i/>
          <w:iCs/>
          <w:color w:val="002060"/>
          <w:lang w:val="en-GB"/>
        </w:rPr>
        <w:br/>
      </w:r>
      <w:r w:rsidRPr="003B497E">
        <w:rPr>
          <w:rFonts w:ascii="Marianne" w:hAnsi="Marianne" w:cs="Arial"/>
          <w:i/>
          <w:iCs/>
          <w:color w:val="002060"/>
          <w:sz w:val="20"/>
          <w:szCs w:val="20"/>
          <w:lang w:val="en-GB"/>
        </w:rPr>
        <w:t>services will meet the necessary quality and safety standards.</w:t>
      </w:r>
    </w:p>
    <w:p w14:paraId="622C824F" w14:textId="77777777" w:rsidR="00E9720B" w:rsidRPr="003B497E" w:rsidRDefault="00E9720B" w:rsidP="00E9720B">
      <w:pPr>
        <w:tabs>
          <w:tab w:val="left" w:pos="4253"/>
        </w:tabs>
        <w:ind w:left="-1418" w:right="-24"/>
        <w:jc w:val="both"/>
        <w:rPr>
          <w:rFonts w:ascii="Marianne" w:hAnsi="Marianne" w:cs="Arial"/>
          <w:sz w:val="20"/>
          <w:lang w:val="en-GB"/>
        </w:rPr>
      </w:pPr>
    </w:p>
    <w:p w14:paraId="60900CB4" w14:textId="77777777" w:rsidR="00E9720B" w:rsidRPr="003B497E" w:rsidRDefault="00E9720B" w:rsidP="00E9720B">
      <w:pPr>
        <w:tabs>
          <w:tab w:val="left" w:pos="4253"/>
        </w:tabs>
        <w:ind w:left="-1418" w:right="-24"/>
        <w:jc w:val="both"/>
        <w:rPr>
          <w:rFonts w:ascii="Marianne" w:hAnsi="Marianne" w:cs="Arial"/>
          <w:sz w:val="20"/>
          <w:lang w:val="en-GB"/>
        </w:rPr>
      </w:pPr>
      <w:r>
        <w:rPr>
          <w:rFonts w:ascii="Marianne" w:hAnsi="Marianne" w:cs="Arial"/>
          <w:sz w:val="20"/>
        </w:rPr>
        <w:sym w:font="Wingdings" w:char="F0A8"/>
      </w:r>
      <w:r w:rsidRPr="003B497E">
        <w:rPr>
          <w:rFonts w:ascii="Marianne" w:hAnsi="Marianne" w:cs="Arial"/>
          <w:sz w:val="20"/>
          <w:lang w:val="en-GB"/>
        </w:rPr>
        <w:t xml:space="preserve"> Option 3 </w:t>
      </w:r>
    </w:p>
    <w:p w14:paraId="114446D6"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proofErr w:type="spellStart"/>
      <w:r w:rsidRPr="003B497E">
        <w:rPr>
          <w:rFonts w:ascii="Marianne" w:hAnsi="Marianne" w:cs="Arial"/>
          <w:sz w:val="20"/>
          <w:lang w:val="en-GB"/>
        </w:rPr>
        <w:t>L’organisme</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fournira</w:t>
      </w:r>
      <w:proofErr w:type="spellEnd"/>
      <w:r w:rsidRPr="003B497E">
        <w:rPr>
          <w:rFonts w:ascii="Marianne" w:hAnsi="Marianne" w:cs="Arial"/>
          <w:sz w:val="20"/>
          <w:lang w:val="en-GB"/>
        </w:rPr>
        <w:t xml:space="preserve"> au participant le </w:t>
      </w:r>
      <w:proofErr w:type="spellStart"/>
      <w:r w:rsidRPr="003B497E">
        <w:rPr>
          <w:rFonts w:ascii="Marianne" w:hAnsi="Marianne" w:cs="Arial"/>
          <w:sz w:val="20"/>
          <w:lang w:val="en-GB"/>
        </w:rPr>
        <w:t>soutien</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requis</w:t>
      </w:r>
      <w:proofErr w:type="spellEnd"/>
      <w:r w:rsidRPr="003B497E">
        <w:rPr>
          <w:rFonts w:ascii="Marianne" w:hAnsi="Marianne" w:cs="Arial"/>
          <w:sz w:val="20"/>
          <w:lang w:val="en-GB"/>
        </w:rPr>
        <w:t xml:space="preserve"> sous la </w:t>
      </w:r>
      <w:proofErr w:type="spellStart"/>
      <w:r w:rsidRPr="003B497E">
        <w:rPr>
          <w:rFonts w:ascii="Marianne" w:hAnsi="Marianne" w:cs="Arial"/>
          <w:sz w:val="20"/>
          <w:lang w:val="en-GB"/>
        </w:rPr>
        <w:t>forme</w:t>
      </w:r>
      <w:proofErr w:type="spellEnd"/>
      <w:r w:rsidRPr="003B497E">
        <w:rPr>
          <w:rFonts w:ascii="Marianne" w:hAnsi="Marianne" w:cs="Arial"/>
          <w:sz w:val="20"/>
          <w:lang w:val="en-GB"/>
        </w:rPr>
        <w:t xml:space="preserve"> d’un </w:t>
      </w:r>
      <w:proofErr w:type="spellStart"/>
      <w:r w:rsidRPr="003B497E">
        <w:rPr>
          <w:rFonts w:ascii="Marianne" w:hAnsi="Marianne" w:cs="Arial"/>
          <w:sz w:val="20"/>
          <w:lang w:val="en-GB"/>
        </w:rPr>
        <w:t>paiement</w:t>
      </w:r>
      <w:proofErr w:type="spellEnd"/>
      <w:r w:rsidRPr="003B497E">
        <w:rPr>
          <w:rFonts w:ascii="Marianne" w:hAnsi="Marianne" w:cs="Arial"/>
          <w:sz w:val="20"/>
          <w:lang w:val="en-GB"/>
        </w:rPr>
        <w:t xml:space="preserve"> du </w:t>
      </w:r>
      <w:proofErr w:type="spellStart"/>
      <w:r w:rsidRPr="003B497E">
        <w:rPr>
          <w:rFonts w:ascii="Marianne" w:hAnsi="Marianne" w:cs="Arial"/>
          <w:sz w:val="20"/>
          <w:lang w:val="en-GB"/>
        </w:rPr>
        <w:t>montant</w:t>
      </w:r>
      <w:proofErr w:type="spellEnd"/>
      <w:r w:rsidRPr="003B497E">
        <w:rPr>
          <w:rFonts w:ascii="Marianne" w:hAnsi="Marianne" w:cs="Arial"/>
          <w:sz w:val="20"/>
          <w:lang w:val="en-GB"/>
        </w:rPr>
        <w:t xml:space="preserve"> </w:t>
      </w:r>
      <w:proofErr w:type="spellStart"/>
      <w:proofErr w:type="gramStart"/>
      <w:r w:rsidRPr="003B497E">
        <w:rPr>
          <w:rFonts w:ascii="Marianne" w:hAnsi="Marianne" w:cs="Arial"/>
          <w:sz w:val="20"/>
          <w:lang w:val="en-GB"/>
        </w:rPr>
        <w:t>suivant</w:t>
      </w:r>
      <w:proofErr w:type="spellEnd"/>
      <w:r w:rsidRPr="003B497E">
        <w:rPr>
          <w:rFonts w:ascii="Calibri" w:hAnsi="Calibri" w:cs="Calibri"/>
          <w:sz w:val="20"/>
          <w:lang w:val="en-GB"/>
        </w:rPr>
        <w:t> </w:t>
      </w:r>
      <w:r w:rsidRPr="003B497E">
        <w:rPr>
          <w:rFonts w:ascii="Marianne" w:hAnsi="Marianne" w:cs="Arial"/>
          <w:sz w:val="20"/>
          <w:lang w:val="en-GB"/>
        </w:rPr>
        <w:t>:</w:t>
      </w:r>
      <w:proofErr w:type="gramEnd"/>
      <w:r w:rsidRPr="003B497E">
        <w:rPr>
          <w:rFonts w:ascii="Marianne" w:hAnsi="Marianne" w:cs="Arial"/>
          <w:sz w:val="20"/>
          <w:lang w:val="en-GB"/>
        </w:rPr>
        <w:t xml:space="preserve"> / </w:t>
      </w:r>
      <w:r w:rsidRPr="003B497E">
        <w:rPr>
          <w:rFonts w:ascii="Marianne" w:hAnsi="Marianne" w:cs="Arial"/>
          <w:i/>
          <w:iCs/>
          <w:color w:val="002060"/>
          <w:sz w:val="20"/>
          <w:szCs w:val="20"/>
          <w:lang w:val="en-GB"/>
        </w:rPr>
        <w:t>The organisation will provide the participant with the required support in the form of a payment of</w:t>
      </w:r>
      <w:r w:rsidRPr="003B497E">
        <w:rPr>
          <w:rFonts w:ascii="Marianne" w:hAnsi="Marianne" w:cs="Arial"/>
          <w:i/>
          <w:iCs/>
          <w:color w:val="002060"/>
          <w:lang w:val="en-GB"/>
        </w:rPr>
        <w:t xml:space="preserve"> </w:t>
      </w:r>
      <w:r w:rsidRPr="003B497E">
        <w:rPr>
          <w:rFonts w:ascii="Marianne" w:hAnsi="Marianne" w:cs="Arial"/>
          <w:i/>
          <w:iCs/>
          <w:color w:val="002060"/>
          <w:sz w:val="20"/>
          <w:szCs w:val="20"/>
          <w:lang w:val="en-GB"/>
        </w:rPr>
        <w:t>the following amount</w:t>
      </w:r>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w:t>
      </w:r>
    </w:p>
    <w:p w14:paraId="035E335F" w14:textId="77777777" w:rsidR="00E9720B" w:rsidRPr="003B497E" w:rsidRDefault="00E9720B" w:rsidP="00E9720B">
      <w:pPr>
        <w:tabs>
          <w:tab w:val="left" w:pos="4253"/>
        </w:tabs>
        <w:ind w:left="-1418" w:right="-24"/>
        <w:jc w:val="both"/>
        <w:rPr>
          <w:rFonts w:ascii="Marianne" w:hAnsi="Marianne" w:cs="Arial"/>
          <w:sz w:val="20"/>
          <w:lang w:val="en-GB"/>
        </w:rPr>
      </w:pPr>
    </w:p>
    <w:tbl>
      <w:tblPr>
        <w:tblStyle w:val="Grilledutableau"/>
        <w:tblW w:w="10060" w:type="dxa"/>
        <w:tblInd w:w="-1418" w:type="dxa"/>
        <w:tblLook w:val="04A0" w:firstRow="1" w:lastRow="0" w:firstColumn="1" w:lastColumn="0" w:noHBand="0" w:noVBand="1"/>
      </w:tblPr>
      <w:tblGrid>
        <w:gridCol w:w="4106"/>
        <w:gridCol w:w="5954"/>
      </w:tblGrid>
      <w:tr w:rsidR="00E9720B" w14:paraId="5CC89C19" w14:textId="77777777" w:rsidTr="00CA0B7D">
        <w:trPr>
          <w:trHeight w:val="502"/>
        </w:trPr>
        <w:tc>
          <w:tcPr>
            <w:tcW w:w="4106" w:type="dxa"/>
            <w:vAlign w:val="center"/>
          </w:tcPr>
          <w:p w14:paraId="4FE57CC2" w14:textId="77777777" w:rsidR="00E9720B" w:rsidRPr="00653B77" w:rsidRDefault="00E9720B" w:rsidP="00CA0B7D">
            <w:pPr>
              <w:tabs>
                <w:tab w:val="left" w:pos="4253"/>
              </w:tabs>
              <w:ind w:right="-24"/>
              <w:jc w:val="both"/>
              <w:rPr>
                <w:rFonts w:ascii="Marianne" w:hAnsi="Marianne" w:cs="Arial"/>
              </w:rPr>
            </w:pPr>
            <w:r w:rsidRPr="00653B77">
              <w:rPr>
                <w:rFonts w:ascii="Marianne" w:hAnsi="Marianne" w:cs="Arial"/>
              </w:rPr>
              <w:t>Montant de la contribution</w:t>
            </w:r>
          </w:p>
        </w:tc>
        <w:tc>
          <w:tcPr>
            <w:tcW w:w="5954" w:type="dxa"/>
          </w:tcPr>
          <w:p w14:paraId="31EFEFA0" w14:textId="77777777" w:rsidR="00E9720B" w:rsidRDefault="00E9720B" w:rsidP="00CA0B7D">
            <w:pPr>
              <w:tabs>
                <w:tab w:val="left" w:pos="4253"/>
              </w:tabs>
              <w:ind w:right="-24"/>
              <w:jc w:val="both"/>
              <w:rPr>
                <w:rFonts w:ascii="Marianne" w:hAnsi="Marianne" w:cs="Arial"/>
                <w:i/>
                <w:iCs/>
                <w:color w:val="002060"/>
                <w:sz w:val="22"/>
                <w:szCs w:val="28"/>
              </w:rPr>
            </w:pPr>
          </w:p>
        </w:tc>
      </w:tr>
    </w:tbl>
    <w:p w14:paraId="17195628" w14:textId="77777777" w:rsidR="00E9720B" w:rsidRDefault="00E9720B" w:rsidP="00E9720B">
      <w:pPr>
        <w:tabs>
          <w:tab w:val="left" w:pos="4253"/>
        </w:tabs>
        <w:ind w:left="-1418" w:right="-24"/>
        <w:jc w:val="both"/>
        <w:rPr>
          <w:rFonts w:ascii="Marianne" w:hAnsi="Marianne" w:cs="Arial"/>
          <w:i/>
          <w:iCs/>
          <w:color w:val="002060"/>
          <w:sz w:val="22"/>
          <w:szCs w:val="28"/>
        </w:rPr>
      </w:pPr>
    </w:p>
    <w:p w14:paraId="420B05A9" w14:textId="77777777" w:rsidR="00E9720B" w:rsidRDefault="00E9720B" w:rsidP="00E9720B">
      <w:pPr>
        <w:tabs>
          <w:tab w:val="left" w:pos="4253"/>
        </w:tabs>
        <w:ind w:left="-1418" w:right="-24"/>
        <w:jc w:val="both"/>
        <w:rPr>
          <w:rFonts w:ascii="Marianne" w:hAnsi="Marianne" w:cs="Arial"/>
          <w:i/>
          <w:iCs/>
          <w:color w:val="002060"/>
          <w:sz w:val="20"/>
          <w:szCs w:val="20"/>
        </w:rPr>
      </w:pPr>
      <w:r w:rsidRPr="00653B77">
        <w:rPr>
          <w:rFonts w:ascii="Marianne" w:hAnsi="Marianne" w:cs="Arial"/>
          <w:sz w:val="20"/>
          <w:szCs w:val="20"/>
        </w:rPr>
        <w:t>Et sous la forme d’un</w:t>
      </w:r>
      <w:r>
        <w:rPr>
          <w:rFonts w:ascii="Marianne" w:hAnsi="Marianne" w:cs="Arial"/>
          <w:sz w:val="20"/>
          <w:szCs w:val="20"/>
        </w:rPr>
        <w:t>e contribution en nature</w:t>
      </w:r>
      <w:r>
        <w:rPr>
          <w:rFonts w:ascii="Calibri" w:hAnsi="Calibri" w:cs="Calibri"/>
          <w:sz w:val="20"/>
          <w:szCs w:val="20"/>
        </w:rPr>
        <w:t> </w:t>
      </w:r>
      <w:r>
        <w:rPr>
          <w:rFonts w:ascii="Marianne" w:hAnsi="Marianne" w:cs="Arial"/>
          <w:sz w:val="20"/>
          <w:szCs w:val="20"/>
        </w:rPr>
        <w:t xml:space="preserve">: / </w:t>
      </w:r>
      <w:r>
        <w:rPr>
          <w:rFonts w:ascii="Marianne" w:hAnsi="Marianne" w:cs="Arial"/>
          <w:i/>
          <w:iCs/>
          <w:color w:val="002060"/>
          <w:sz w:val="20"/>
          <w:szCs w:val="20"/>
        </w:rPr>
        <w:t xml:space="preserve">and in the </w:t>
      </w:r>
      <w:proofErr w:type="spellStart"/>
      <w:r>
        <w:rPr>
          <w:rFonts w:ascii="Marianne" w:hAnsi="Marianne" w:cs="Arial"/>
          <w:i/>
          <w:iCs/>
          <w:color w:val="002060"/>
          <w:sz w:val="20"/>
          <w:szCs w:val="20"/>
        </w:rPr>
        <w:t>form</w:t>
      </w:r>
      <w:proofErr w:type="spellEnd"/>
      <w:r>
        <w:rPr>
          <w:rFonts w:ascii="Marianne" w:hAnsi="Marianne" w:cs="Arial"/>
          <w:i/>
          <w:iCs/>
          <w:color w:val="002060"/>
          <w:sz w:val="20"/>
          <w:szCs w:val="20"/>
        </w:rPr>
        <w:t xml:space="preserve"> of direct provisions of</w:t>
      </w:r>
      <w:r>
        <w:rPr>
          <w:rFonts w:ascii="Calibri" w:hAnsi="Calibri" w:cs="Calibri"/>
          <w:i/>
          <w:iCs/>
          <w:color w:val="002060"/>
          <w:sz w:val="20"/>
          <w:szCs w:val="20"/>
        </w:rPr>
        <w:t> </w:t>
      </w:r>
      <w:r>
        <w:rPr>
          <w:rFonts w:ascii="Marianne" w:hAnsi="Marianne" w:cs="Arial"/>
          <w:i/>
          <w:iCs/>
          <w:color w:val="002060"/>
          <w:sz w:val="20"/>
          <w:szCs w:val="20"/>
        </w:rPr>
        <w:t>:</w:t>
      </w:r>
    </w:p>
    <w:p w14:paraId="3BE50906" w14:textId="77777777" w:rsidR="00E9720B" w:rsidRPr="00653B77" w:rsidRDefault="00E9720B" w:rsidP="00E9720B">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Les frais de voyage / </w:t>
      </w:r>
      <w:proofErr w:type="spellStart"/>
      <w:r>
        <w:rPr>
          <w:rFonts w:ascii="Marianne" w:hAnsi="Marianne" w:cs="Arial"/>
          <w:i/>
          <w:iCs/>
          <w:color w:val="002060"/>
          <w:sz w:val="20"/>
          <w:szCs w:val="20"/>
        </w:rPr>
        <w:t>Travel</w:t>
      </w:r>
      <w:proofErr w:type="spellEnd"/>
    </w:p>
    <w:p w14:paraId="5C9802D8" w14:textId="77777777" w:rsidR="00E9720B" w:rsidRPr="00653B77" w:rsidRDefault="00E9720B" w:rsidP="00E9720B">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 soutien individuel</w:t>
      </w:r>
      <w:r>
        <w:rPr>
          <w:rFonts w:ascii="Calibri" w:hAnsi="Calibri" w:cs="Calibri"/>
          <w:sz w:val="20"/>
          <w:szCs w:val="20"/>
        </w:rPr>
        <w:t> </w:t>
      </w:r>
      <w:r>
        <w:rPr>
          <w:rFonts w:ascii="Marianne" w:hAnsi="Marianne" w:cs="Arial"/>
          <w:sz w:val="20"/>
          <w:szCs w:val="20"/>
        </w:rPr>
        <w:t xml:space="preserve">/ </w:t>
      </w:r>
      <w:proofErr w:type="spellStart"/>
      <w:r>
        <w:rPr>
          <w:rFonts w:ascii="Marianne" w:hAnsi="Marianne" w:cs="Arial"/>
          <w:i/>
          <w:iCs/>
          <w:color w:val="002060"/>
          <w:sz w:val="20"/>
          <w:szCs w:val="20"/>
        </w:rPr>
        <w:t>Individual</w:t>
      </w:r>
      <w:proofErr w:type="spellEnd"/>
      <w:r>
        <w:rPr>
          <w:rFonts w:ascii="Marianne" w:hAnsi="Marianne" w:cs="Arial"/>
          <w:i/>
          <w:iCs/>
          <w:color w:val="002060"/>
          <w:sz w:val="20"/>
          <w:szCs w:val="20"/>
        </w:rPr>
        <w:t xml:space="preserve"> support</w:t>
      </w:r>
    </w:p>
    <w:p w14:paraId="4EB2063D" w14:textId="77777777" w:rsidR="00E9720B" w:rsidRPr="00653B77" w:rsidRDefault="00E9720B" w:rsidP="00E9720B">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 soutien linguistique / </w:t>
      </w:r>
      <w:proofErr w:type="spellStart"/>
      <w:r>
        <w:rPr>
          <w:rFonts w:ascii="Marianne" w:hAnsi="Marianne" w:cs="Arial"/>
          <w:i/>
          <w:iCs/>
          <w:color w:val="002060"/>
          <w:sz w:val="20"/>
          <w:szCs w:val="20"/>
        </w:rPr>
        <w:t>Linguistic</w:t>
      </w:r>
      <w:proofErr w:type="spellEnd"/>
      <w:r>
        <w:rPr>
          <w:rFonts w:ascii="Marianne" w:hAnsi="Marianne" w:cs="Arial"/>
          <w:i/>
          <w:iCs/>
          <w:color w:val="002060"/>
          <w:sz w:val="20"/>
          <w:szCs w:val="20"/>
        </w:rPr>
        <w:t xml:space="preserve"> support</w:t>
      </w:r>
    </w:p>
    <w:p w14:paraId="1EA62FF9" w14:textId="77777777" w:rsidR="00E9720B" w:rsidRPr="00653B77" w:rsidRDefault="00E9720B" w:rsidP="00E9720B">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Les frais de cours / </w:t>
      </w:r>
      <w:r>
        <w:rPr>
          <w:rFonts w:ascii="Marianne" w:hAnsi="Marianne" w:cs="Arial"/>
          <w:i/>
          <w:iCs/>
          <w:color w:val="002060"/>
          <w:sz w:val="20"/>
          <w:szCs w:val="20"/>
        </w:rPr>
        <w:t xml:space="preserve">Course </w:t>
      </w:r>
      <w:proofErr w:type="spellStart"/>
      <w:r>
        <w:rPr>
          <w:rFonts w:ascii="Marianne" w:hAnsi="Marianne" w:cs="Arial"/>
          <w:i/>
          <w:iCs/>
          <w:color w:val="002060"/>
          <w:sz w:val="20"/>
          <w:szCs w:val="20"/>
        </w:rPr>
        <w:t>fees</w:t>
      </w:r>
      <w:proofErr w:type="spellEnd"/>
    </w:p>
    <w:p w14:paraId="688B26D1" w14:textId="77777777" w:rsidR="00E9720B" w:rsidRDefault="00E9720B" w:rsidP="00E9720B">
      <w:pPr>
        <w:tabs>
          <w:tab w:val="left" w:pos="4253"/>
        </w:tabs>
        <w:ind w:left="-1418" w:right="-24"/>
        <w:jc w:val="both"/>
        <w:rPr>
          <w:rFonts w:ascii="Marianne" w:hAnsi="Marianne" w:cs="Arial"/>
          <w:color w:val="002060"/>
          <w:sz w:val="20"/>
          <w:szCs w:val="20"/>
        </w:rPr>
      </w:pPr>
      <w:r>
        <w:rPr>
          <w:rFonts w:ascii="Marianne" w:hAnsi="Marianne" w:cs="Arial"/>
          <w:sz w:val="20"/>
          <w:szCs w:val="20"/>
        </w:rPr>
        <w:sym w:font="Wingdings" w:char="F0A8"/>
      </w:r>
      <w:r>
        <w:rPr>
          <w:rFonts w:ascii="Marianne" w:hAnsi="Marianne" w:cs="Arial"/>
          <w:sz w:val="20"/>
          <w:szCs w:val="20"/>
        </w:rPr>
        <w:t xml:space="preserve"> Le soutien pour l’inclusion / </w:t>
      </w:r>
      <w:r>
        <w:rPr>
          <w:rFonts w:ascii="Marianne" w:hAnsi="Marianne" w:cs="Arial"/>
          <w:color w:val="002060"/>
          <w:sz w:val="20"/>
          <w:szCs w:val="20"/>
        </w:rPr>
        <w:t xml:space="preserve">Inclusion support </w:t>
      </w:r>
    </w:p>
    <w:p w14:paraId="3D5D0514" w14:textId="77777777" w:rsidR="00E9720B" w:rsidRDefault="00E9720B" w:rsidP="00E9720B">
      <w:pPr>
        <w:tabs>
          <w:tab w:val="left" w:pos="4253"/>
        </w:tabs>
        <w:ind w:left="-1418" w:right="-24"/>
        <w:jc w:val="both"/>
        <w:rPr>
          <w:rFonts w:ascii="Marianne" w:hAnsi="Marianne" w:cs="Arial"/>
          <w:i/>
          <w:iCs/>
          <w:color w:val="002060"/>
          <w:sz w:val="20"/>
          <w:szCs w:val="20"/>
        </w:rPr>
      </w:pPr>
    </w:p>
    <w:p w14:paraId="3498B259" w14:textId="77777777" w:rsidR="00E9720B" w:rsidRPr="003B497E" w:rsidRDefault="00E9720B" w:rsidP="00E9720B">
      <w:pPr>
        <w:tabs>
          <w:tab w:val="left" w:pos="4253"/>
        </w:tabs>
        <w:ind w:left="-1418" w:right="-24"/>
        <w:jc w:val="both"/>
        <w:rPr>
          <w:rFonts w:ascii="Marianne" w:hAnsi="Marianne" w:cs="Arial"/>
          <w:sz w:val="20"/>
          <w:szCs w:val="20"/>
          <w:lang w:val="en-GB"/>
        </w:rPr>
      </w:pPr>
      <w:r w:rsidRPr="00653B77">
        <w:rPr>
          <w:rFonts w:ascii="Marianne" w:hAnsi="Marianne" w:cs="Arial"/>
          <w:sz w:val="20"/>
          <w:szCs w:val="20"/>
        </w:rPr>
        <w:t>L’organisme s’assurera que la contribution en nature répond aux normes de qualité et de sécurité</w:t>
      </w:r>
      <w:r w:rsidRPr="00653B77">
        <w:rPr>
          <w:rFonts w:ascii="Marianne" w:hAnsi="Marianne" w:cs="Arial"/>
        </w:rPr>
        <w:br/>
      </w:r>
      <w:r w:rsidRPr="00653B77">
        <w:rPr>
          <w:rFonts w:ascii="Marianne" w:hAnsi="Marianne" w:cs="Arial"/>
          <w:sz w:val="20"/>
          <w:szCs w:val="20"/>
        </w:rPr>
        <w:t>nécessaires.</w:t>
      </w:r>
      <w:r w:rsidRPr="00653B77">
        <w:rPr>
          <w:rFonts w:ascii="Marianne" w:hAnsi="Marianne" w:cs="Arial"/>
        </w:rPr>
        <w:br/>
      </w:r>
      <w:r w:rsidRPr="003B497E">
        <w:rPr>
          <w:rFonts w:ascii="Marianne" w:hAnsi="Marianne" w:cs="Arial"/>
          <w:i/>
          <w:iCs/>
          <w:color w:val="002060"/>
          <w:sz w:val="20"/>
          <w:szCs w:val="20"/>
          <w:lang w:val="en-GB"/>
        </w:rPr>
        <w:t>The organisation will ensure that the direct provision of services will meet the necessary quality</w:t>
      </w:r>
      <w:r w:rsidRPr="003B497E">
        <w:rPr>
          <w:rFonts w:ascii="Marianne" w:hAnsi="Marianne" w:cs="Arial"/>
          <w:i/>
          <w:iCs/>
          <w:color w:val="002060"/>
          <w:lang w:val="en-GB"/>
        </w:rPr>
        <w:br/>
      </w:r>
      <w:r w:rsidRPr="003B497E">
        <w:rPr>
          <w:rFonts w:ascii="Marianne" w:hAnsi="Marianne" w:cs="Arial"/>
          <w:i/>
          <w:iCs/>
          <w:color w:val="002060"/>
          <w:sz w:val="20"/>
          <w:szCs w:val="20"/>
          <w:lang w:val="en-GB"/>
        </w:rPr>
        <w:t>and safety standards.</w:t>
      </w:r>
    </w:p>
    <w:p w14:paraId="60FED141"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p>
    <w:p w14:paraId="2AAE8B0C" w14:textId="77777777" w:rsidR="00E9720B" w:rsidRPr="00653B77" w:rsidRDefault="00E9720B" w:rsidP="00E9720B">
      <w:pPr>
        <w:tabs>
          <w:tab w:val="left" w:pos="4253"/>
        </w:tabs>
        <w:ind w:left="-1418" w:right="-24"/>
        <w:jc w:val="both"/>
        <w:rPr>
          <w:rFonts w:ascii="Marianne" w:hAnsi="Marianne" w:cs="Arial"/>
          <w:sz w:val="20"/>
          <w:szCs w:val="20"/>
        </w:rPr>
      </w:pPr>
      <w:r w:rsidRPr="00653B77">
        <w:rPr>
          <w:rFonts w:ascii="Marianne" w:hAnsi="Marianne" w:cs="Arial"/>
          <w:sz w:val="20"/>
          <w:szCs w:val="20"/>
        </w:rPr>
        <w:t>3.5 Le participant est en droit de recevoir un remboursement de 100 % des coûts éligibles au titre du soutien pour l’inclusion. Le remboursement des frais encourus liés au soutien pour l’inclusion, le cas échéant, sera effectué sur la base des justificatifs fournis par le participant.</w:t>
      </w:r>
    </w:p>
    <w:p w14:paraId="05191C70"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szCs w:val="20"/>
          <w:lang w:val="en-GB"/>
        </w:rPr>
        <w:t>The participant is entitled to receive a reimbursement of 100% of the eligible inclusion support costs. The reimbursement of costs incurred</w:t>
      </w:r>
      <w:r w:rsidRPr="003B497E">
        <w:rPr>
          <w:rFonts w:ascii="Marianne" w:hAnsi="Marianne" w:cs="Arial"/>
          <w:i/>
          <w:iCs/>
          <w:color w:val="002060"/>
          <w:sz w:val="20"/>
          <w:lang w:val="en-GB"/>
        </w:rPr>
        <w:t xml:space="preserve"> in connection with the inclusion support, when applicable, shall be based on the supporting documents provided by the participant.</w:t>
      </w:r>
    </w:p>
    <w:p w14:paraId="2F649655"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40E803B6" w14:textId="77777777" w:rsidR="00E9720B" w:rsidRPr="003B497E" w:rsidRDefault="00E9720B" w:rsidP="00E9720B">
      <w:pPr>
        <w:rPr>
          <w:rFonts w:ascii="Marianne" w:hAnsi="Marianne" w:cs="Arial"/>
          <w:b/>
          <w:bCs/>
          <w:sz w:val="20"/>
          <w:lang w:val="en-GB"/>
        </w:rPr>
      </w:pPr>
      <w:r w:rsidRPr="003B497E">
        <w:rPr>
          <w:rFonts w:ascii="Marianne" w:hAnsi="Marianne" w:cs="Arial"/>
          <w:b/>
          <w:bCs/>
          <w:sz w:val="20"/>
          <w:lang w:val="en-GB"/>
        </w:rPr>
        <w:br w:type="page"/>
      </w:r>
    </w:p>
    <w:p w14:paraId="1FE325E0"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lastRenderedPageBreak/>
        <w:t xml:space="preserve">ARTICLE 4 – </w:t>
      </w:r>
      <w:r>
        <w:rPr>
          <w:rFonts w:ascii="Marianne" w:hAnsi="Marianne" w:cs="Arial"/>
          <w:b/>
          <w:bCs/>
          <w:sz w:val="20"/>
        </w:rPr>
        <w:t xml:space="preserve">ELIGIBILITE DES COÛTS / ELIGIBILITY OF COSTS </w:t>
      </w:r>
    </w:p>
    <w:p w14:paraId="6830C429" w14:textId="77777777" w:rsidR="00E9720B" w:rsidRDefault="00E9720B" w:rsidP="00E9720B">
      <w:pPr>
        <w:tabs>
          <w:tab w:val="left" w:pos="4253"/>
        </w:tabs>
        <w:ind w:left="-1418" w:right="-24"/>
        <w:jc w:val="both"/>
        <w:rPr>
          <w:rFonts w:ascii="Marianne" w:hAnsi="Marianne" w:cs="Arial"/>
          <w:sz w:val="20"/>
        </w:rPr>
      </w:pPr>
    </w:p>
    <w:p w14:paraId="31E2452B"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4.1 Pour être éligibles, les coûts doivent être effectivement utilisés ou produits par le participant au cours de la période visée à l’article 2 et/ou nécessaires à la mise en œuvre de l’activité visée dans l’annexe. Les coûts doivent être conformes à la législation nationale applicable en matière de fiscalité, de travail et de sécurité sociale.</w:t>
      </w:r>
    </w:p>
    <w:p w14:paraId="50844827"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In order to be eligible, the costs must be actually used or produced by the participant in the period set out in Article 2 and/or necessary for implementing the activity in the Annex. The costs must comply with the applicable national law on taxes, labour and social security.</w:t>
      </w:r>
    </w:p>
    <w:p w14:paraId="7DD0EF95"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53842B27"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4.2 En ce qui concerne les coûts réels (par exemple, le soutien pour l’inclusion des participants), ils doivent être fondés sur des documents justificatifs tels que des factures, des reçus, etc.</w:t>
      </w:r>
    </w:p>
    <w:p w14:paraId="1078531C"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Regarding actual costs (e.g. inclusion support) they must be based on supporting document such as invoices, receipts, etc.</w:t>
      </w:r>
    </w:p>
    <w:p w14:paraId="731907C6"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224C3663"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4.3 Le soutien financier ne peut être utilisé pour couvrir les coûts d’activités déjà financés par des fonds de l’Union européenne. Il est néanmoins compatible avec toute autre source de financement. Dans le cas de la mobilité des apprenants, les revenus, y compris le salaire que le participant pourrait percevoir en travaillant au-delà de ses études/stages, sont compatibles avec les activités d’enseignement, ou pour tout travail en dehors de ses activités de mobilité, pour autant qu’il exerce les activités prévues à l’annexe 1.</w:t>
      </w:r>
    </w:p>
    <w:p w14:paraId="60CF2664"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financial support may not be used </w:t>
      </w:r>
      <w:proofErr w:type="spellStart"/>
      <w:proofErr w:type="gramStart"/>
      <w:r w:rsidRPr="003B497E">
        <w:rPr>
          <w:rFonts w:ascii="Marianne" w:hAnsi="Marianne" w:cs="Arial"/>
          <w:i/>
          <w:iCs/>
          <w:color w:val="002060"/>
          <w:sz w:val="20"/>
          <w:lang w:val="en-GB"/>
        </w:rPr>
        <w:t>too</w:t>
      </w:r>
      <w:proofErr w:type="spellEnd"/>
      <w:proofErr w:type="gramEnd"/>
      <w:r w:rsidRPr="003B497E">
        <w:rPr>
          <w:rFonts w:ascii="Marianne" w:hAnsi="Marianne" w:cs="Arial"/>
          <w:i/>
          <w:iCs/>
          <w:color w:val="002060"/>
          <w:sz w:val="20"/>
          <w:lang w:val="en-GB"/>
        </w:rPr>
        <w:t xml:space="preserve"> cover costs for activities already funded by Union funds. It is nonetheless compatible with any other source of funding, including a salary that the participant could receive for their traineeship or </w:t>
      </w:r>
      <w:proofErr w:type="spellStart"/>
      <w:r w:rsidRPr="003B497E">
        <w:rPr>
          <w:rFonts w:ascii="Marianne" w:hAnsi="Marianne" w:cs="Arial"/>
          <w:i/>
          <w:iCs/>
          <w:color w:val="002060"/>
          <w:sz w:val="20"/>
          <w:lang w:val="en-GB"/>
        </w:rPr>
        <w:t>teachnig</w:t>
      </w:r>
      <w:proofErr w:type="spellEnd"/>
      <w:r w:rsidRPr="003B497E">
        <w:rPr>
          <w:rFonts w:ascii="Marianne" w:hAnsi="Marianne" w:cs="Arial"/>
          <w:i/>
          <w:iCs/>
          <w:color w:val="002060"/>
          <w:sz w:val="20"/>
          <w:lang w:val="en-GB"/>
        </w:rPr>
        <w:t xml:space="preserve"> activities, or of any work outside their mobility activities as long as they carry </w:t>
      </w:r>
      <w:proofErr w:type="spellStart"/>
      <w:r w:rsidRPr="003B497E">
        <w:rPr>
          <w:rFonts w:ascii="Marianne" w:hAnsi="Marianne" w:cs="Arial"/>
          <w:i/>
          <w:iCs/>
          <w:color w:val="002060"/>
          <w:sz w:val="20"/>
          <w:lang w:val="en-GB"/>
        </w:rPr>
        <w:t>ou</w:t>
      </w:r>
      <w:proofErr w:type="spellEnd"/>
      <w:r w:rsidRPr="003B497E">
        <w:rPr>
          <w:rFonts w:ascii="Marianne" w:hAnsi="Marianne" w:cs="Arial"/>
          <w:i/>
          <w:iCs/>
          <w:color w:val="002060"/>
          <w:sz w:val="20"/>
          <w:lang w:val="en-GB"/>
        </w:rPr>
        <w:t xml:space="preserve"> the activities foreseen in Annex 1.</w:t>
      </w:r>
    </w:p>
    <w:p w14:paraId="0600AD89"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630E2720"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 xml:space="preserve">4.4 Le participant ne peut pas demander le remboursement des pertes liées à la monnaie de change ou des frais bancaires facturés par la banque du participant, pour les transferts effectués par l’organisme d’envoi. </w:t>
      </w:r>
    </w:p>
    <w:p w14:paraId="30FFE5F8"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participant may not claim reimbursement for currency exchange losses or bank costs charged by the participant’s bank for transfers from the sending organization.</w:t>
      </w:r>
    </w:p>
    <w:p w14:paraId="642631C9"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2850CBEE"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3EAC301E" w14:textId="77777777" w:rsidR="00E9720B" w:rsidRDefault="00E9720B" w:rsidP="00E9720B">
      <w:pPr>
        <w:tabs>
          <w:tab w:val="left" w:pos="4253"/>
        </w:tabs>
        <w:ind w:left="-1418" w:right="-24"/>
        <w:jc w:val="both"/>
        <w:rPr>
          <w:rFonts w:ascii="Marianne" w:hAnsi="Marianne" w:cs="Arial"/>
          <w:b/>
          <w:bCs/>
          <w:sz w:val="20"/>
        </w:rPr>
      </w:pPr>
      <w:r>
        <w:rPr>
          <w:rFonts w:ascii="Marianne" w:hAnsi="Marianne" w:cs="Arial"/>
          <w:b/>
          <w:bCs/>
          <w:sz w:val="20"/>
        </w:rPr>
        <w:t xml:space="preserve">ARTICLE 5 – MODALITES DE PAIEMENT / PAYMENT ARRANGEMENTS </w:t>
      </w:r>
    </w:p>
    <w:p w14:paraId="6EBED3C0" w14:textId="77777777" w:rsidR="00E9720B" w:rsidRPr="008172A2" w:rsidRDefault="00E9720B" w:rsidP="00E9720B">
      <w:pPr>
        <w:tabs>
          <w:tab w:val="left" w:pos="4253"/>
        </w:tabs>
        <w:ind w:left="-1418" w:right="-24"/>
        <w:jc w:val="both"/>
        <w:rPr>
          <w:rFonts w:ascii="Marianne" w:hAnsi="Marianne" w:cs="Arial"/>
          <w:b/>
          <w:bCs/>
          <w:sz w:val="20"/>
        </w:rPr>
      </w:pPr>
    </w:p>
    <w:p w14:paraId="29CE5953"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5</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Dans les 30 jours calendaires suivant la signature du contrat par les deux parties ou à la réception de la confirmation d’arrivée, et au plus tard à la date de début de la période de mobilité telle que spécifiée à l’article 2.2, un préfinancement est versé au participant à hauteur de 80 %</w:t>
      </w:r>
      <w:r w:rsidRPr="000350AF">
        <w:rPr>
          <w:rFonts w:ascii="Marianne" w:hAnsi="Marianne" w:cs="Arial"/>
          <w:sz w:val="20"/>
        </w:rPr>
        <w:t xml:space="preserve"> </w:t>
      </w:r>
      <w:r w:rsidRPr="00343D7C">
        <w:rPr>
          <w:rFonts w:ascii="Marianne" w:hAnsi="Marianne" w:cs="Arial"/>
          <w:sz w:val="20"/>
        </w:rPr>
        <w:t>du montant spécifié à l’article 3</w:t>
      </w:r>
    </w:p>
    <w:p w14:paraId="6C458045" w14:textId="77777777" w:rsidR="00E9720B" w:rsidRPr="003B497E" w:rsidRDefault="00E9720B" w:rsidP="00E9720B">
      <w:pPr>
        <w:tabs>
          <w:tab w:val="left" w:pos="4253"/>
        </w:tabs>
        <w:ind w:left="-1418" w:right="-24"/>
        <w:jc w:val="both"/>
        <w:rPr>
          <w:rFonts w:ascii="Marianne" w:hAnsi="Marianne" w:cs="Arial"/>
          <w:sz w:val="20"/>
          <w:lang w:val="en-GB"/>
        </w:rPr>
      </w:pPr>
      <w:r w:rsidRPr="003B497E">
        <w:rPr>
          <w:rFonts w:ascii="Marianne" w:hAnsi="Marianne" w:cs="Arial"/>
          <w:i/>
          <w:iCs/>
          <w:color w:val="002060"/>
          <w:sz w:val="20"/>
          <w:lang w:val="en-GB"/>
        </w:rPr>
        <w:t>Within 30 calendar days following the signature of the agreement by both parties or upon receipt of confirmation of arrival, and no later than the start date of the mobility period as specified in Article 2.2, a pre-financing will be made to the participant representing [80%]</w:t>
      </w:r>
      <w:r w:rsidRPr="003B497E">
        <w:rPr>
          <w:rFonts w:ascii="Marianne" w:hAnsi="Marianne" w:cs="Arial"/>
          <w:sz w:val="20"/>
          <w:lang w:val="en-GB"/>
        </w:rPr>
        <w:t xml:space="preserve"> </w:t>
      </w:r>
      <w:r w:rsidRPr="003B497E">
        <w:rPr>
          <w:rFonts w:ascii="Marianne" w:hAnsi="Marianne" w:cs="Arial"/>
          <w:i/>
          <w:iCs/>
          <w:color w:val="002060"/>
          <w:sz w:val="20"/>
          <w:lang w:val="en-GB"/>
        </w:rPr>
        <w:t>of the amount specified in Article 3.</w:t>
      </w:r>
    </w:p>
    <w:p w14:paraId="4156BCF8" w14:textId="77777777" w:rsidR="00E9720B" w:rsidRPr="003B497E" w:rsidRDefault="00E9720B" w:rsidP="00E9720B">
      <w:pPr>
        <w:tabs>
          <w:tab w:val="left" w:pos="4253"/>
        </w:tabs>
        <w:ind w:left="-1418" w:right="-24"/>
        <w:jc w:val="both"/>
        <w:rPr>
          <w:rFonts w:ascii="Marianne" w:hAnsi="Marianne" w:cs="Arial"/>
          <w:sz w:val="20"/>
          <w:lang w:val="en-GB"/>
        </w:rPr>
      </w:pPr>
    </w:p>
    <w:p w14:paraId="379C5122"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Dans le cas où le participant ne fournit pas les pièces justificatives dans les temps impartis fixés par l’organisme d’envoi, un report de paiement du préfinancement peut être exceptionnellement accepté, sur la base de raisons justifi</w:t>
      </w:r>
      <w:r>
        <w:rPr>
          <w:rFonts w:ascii="Marianne" w:hAnsi="Marianne" w:cs="Arial"/>
          <w:sz w:val="20"/>
        </w:rPr>
        <w:t>ées.</w:t>
      </w:r>
    </w:p>
    <w:p w14:paraId="02E1536E"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In case the participant did not provide the supporting documents in time, according to the sending organisation's timeline, a later payment of the pre-financing can be exceptionally accepted, based on justified reasons. </w:t>
      </w:r>
    </w:p>
    <w:p w14:paraId="194A60C8" w14:textId="77777777" w:rsidR="00E9720B" w:rsidRPr="003B497E" w:rsidRDefault="00E9720B" w:rsidP="00E9720B">
      <w:pPr>
        <w:tabs>
          <w:tab w:val="left" w:pos="4253"/>
        </w:tabs>
        <w:ind w:left="-1418" w:right="-24"/>
        <w:jc w:val="both"/>
        <w:rPr>
          <w:rFonts w:ascii="Marianne" w:hAnsi="Marianne" w:cs="Arial"/>
          <w:sz w:val="20"/>
          <w:lang w:val="en-GB"/>
        </w:rPr>
      </w:pPr>
    </w:p>
    <w:p w14:paraId="556F8684"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5</w:t>
      </w:r>
      <w:r w:rsidRPr="00343D7C">
        <w:rPr>
          <w:rFonts w:ascii="Marianne" w:hAnsi="Marianne" w:cs="Arial"/>
          <w:sz w:val="20"/>
        </w:rPr>
        <w:t xml:space="preserve">.2 Si le paiement prévu à l’article </w:t>
      </w:r>
      <w:r>
        <w:rPr>
          <w:rFonts w:ascii="Marianne" w:hAnsi="Marianne" w:cs="Arial"/>
          <w:sz w:val="20"/>
        </w:rPr>
        <w:t>5</w:t>
      </w:r>
      <w:r w:rsidRPr="00343D7C">
        <w:rPr>
          <w:rFonts w:ascii="Marianne" w:hAnsi="Marianne" w:cs="Arial"/>
          <w:sz w:val="20"/>
        </w:rPr>
        <w:t xml:space="preserve">.1 est inférieur à 100 % du soutien financier, la soumission du questionnaire UE en ligne </w:t>
      </w:r>
      <w:r>
        <w:rPr>
          <w:rFonts w:ascii="Marianne" w:hAnsi="Marianne" w:cs="Arial"/>
          <w:sz w:val="20"/>
        </w:rPr>
        <w:t>l’envoi des justificatifs de mobilité sont</w:t>
      </w:r>
      <w:r w:rsidRPr="00343D7C">
        <w:rPr>
          <w:rFonts w:ascii="Marianne" w:hAnsi="Marianne" w:cs="Arial"/>
          <w:sz w:val="20"/>
        </w:rPr>
        <w:t xml:space="preserve"> considéré</w:t>
      </w:r>
      <w:r>
        <w:rPr>
          <w:rFonts w:ascii="Marianne" w:hAnsi="Marianne" w:cs="Arial"/>
          <w:sz w:val="20"/>
        </w:rPr>
        <w:t>s</w:t>
      </w:r>
      <w:r w:rsidRPr="00343D7C">
        <w:rPr>
          <w:rFonts w:ascii="Marianne" w:hAnsi="Marianne" w:cs="Arial"/>
          <w:sz w:val="20"/>
        </w:rPr>
        <w:t xml:space="preserve"> comme la demande du participant pour le paiement du solde du soutien financier. L’organisme dispose de 45 jours calendaires pour effectuer le paiement du solde ou pour émettre un ordre de recouvrement en cas de remboursement le cas échéant.</w:t>
      </w:r>
    </w:p>
    <w:p w14:paraId="328846BA"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lastRenderedPageBreak/>
        <w:t>The submission of the participant report via the online EU Survey tool and sending proof of mobility will be considered as the participant's request for payment of the balance of the financial support. The organisation will have 45 calendar days to make the balance payment or to issue a recovery order in case a reimbursement is due.]</w:t>
      </w:r>
    </w:p>
    <w:p w14:paraId="310E2011" w14:textId="77777777" w:rsidR="00E9720B" w:rsidRPr="003B497E" w:rsidRDefault="00E9720B" w:rsidP="00E9720B">
      <w:pPr>
        <w:tabs>
          <w:tab w:val="left" w:pos="4253"/>
        </w:tabs>
        <w:ind w:right="-24"/>
        <w:jc w:val="both"/>
        <w:rPr>
          <w:rFonts w:ascii="Marianne" w:hAnsi="Marianne" w:cs="Arial"/>
          <w:sz w:val="20"/>
          <w:lang w:val="en-GB"/>
        </w:rPr>
      </w:pPr>
    </w:p>
    <w:p w14:paraId="05F1057F" w14:textId="77777777" w:rsidR="00E9720B" w:rsidRPr="003B497E" w:rsidRDefault="00E9720B" w:rsidP="00E9720B">
      <w:pPr>
        <w:tabs>
          <w:tab w:val="left" w:pos="4253"/>
        </w:tabs>
        <w:ind w:right="-24"/>
        <w:jc w:val="both"/>
        <w:rPr>
          <w:rFonts w:ascii="Marianne" w:hAnsi="Marianne" w:cs="Arial"/>
          <w:sz w:val="20"/>
          <w:lang w:val="en-GB"/>
        </w:rPr>
      </w:pPr>
    </w:p>
    <w:p w14:paraId="0A6C7A09" w14:textId="77777777" w:rsidR="00E9720B" w:rsidRDefault="00E9720B" w:rsidP="00E9720B">
      <w:pPr>
        <w:tabs>
          <w:tab w:val="left" w:pos="4253"/>
        </w:tabs>
        <w:ind w:left="-1418" w:right="-24"/>
        <w:jc w:val="both"/>
        <w:rPr>
          <w:rFonts w:ascii="Marianne" w:hAnsi="Marianne" w:cs="Arial"/>
          <w:b/>
          <w:bCs/>
          <w:sz w:val="20"/>
        </w:rPr>
      </w:pPr>
      <w:r w:rsidRPr="000350AF">
        <w:rPr>
          <w:rFonts w:ascii="Marianne" w:hAnsi="Marianne" w:cs="Arial"/>
          <w:b/>
          <w:bCs/>
          <w:sz w:val="20"/>
        </w:rPr>
        <w:t xml:space="preserve">ARTICLE </w:t>
      </w:r>
      <w:r>
        <w:rPr>
          <w:rFonts w:ascii="Marianne" w:hAnsi="Marianne" w:cs="Arial"/>
          <w:b/>
          <w:bCs/>
          <w:sz w:val="20"/>
        </w:rPr>
        <w:t>6</w:t>
      </w:r>
      <w:r w:rsidRPr="000350AF">
        <w:rPr>
          <w:rFonts w:ascii="Marianne" w:hAnsi="Marianne" w:cs="Arial"/>
          <w:b/>
          <w:bCs/>
          <w:sz w:val="20"/>
        </w:rPr>
        <w:t xml:space="preserve"> – RECOUVREMENT / RECOVERY</w:t>
      </w:r>
    </w:p>
    <w:p w14:paraId="7E9254C7" w14:textId="77777777" w:rsidR="00E9720B" w:rsidRPr="000350AF" w:rsidRDefault="00E9720B" w:rsidP="00E9720B">
      <w:pPr>
        <w:tabs>
          <w:tab w:val="left" w:pos="4253"/>
        </w:tabs>
        <w:ind w:left="-1418" w:right="-24"/>
        <w:jc w:val="both"/>
        <w:rPr>
          <w:rFonts w:ascii="Marianne" w:hAnsi="Marianne" w:cs="Arial"/>
          <w:b/>
          <w:bCs/>
          <w:sz w:val="20"/>
        </w:rPr>
      </w:pPr>
    </w:p>
    <w:p w14:paraId="4ECB4842"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6</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 xml:space="preserve">Le soutien financier ou une partie de celui-ci sera </w:t>
      </w:r>
      <w:r>
        <w:rPr>
          <w:rFonts w:ascii="Marianne" w:hAnsi="Marianne" w:cs="Arial"/>
          <w:sz w:val="20"/>
        </w:rPr>
        <w:t>récupéré</w:t>
      </w:r>
      <w:r w:rsidRPr="00343D7C">
        <w:rPr>
          <w:rFonts w:ascii="Marianne" w:hAnsi="Marianne" w:cs="Arial"/>
          <w:sz w:val="20"/>
        </w:rPr>
        <w:t xml:space="preserve"> par l'organisation d'envoi si le participant ne respecte pas les termes de la convention. Si le participant met fin à la mobilité avant son terme, ce dernier devra restituer le montant de la subvention déjà versée, sauf accord contraire avec l'organisme d'envoi. L</w:t>
      </w:r>
      <w:r>
        <w:rPr>
          <w:rFonts w:ascii="Marianne" w:hAnsi="Marianne" w:cs="Arial"/>
          <w:sz w:val="20"/>
        </w:rPr>
        <w:t xml:space="preserve">’accord </w:t>
      </w:r>
      <w:r w:rsidRPr="00343D7C">
        <w:rPr>
          <w:rFonts w:ascii="Marianne" w:hAnsi="Marianne" w:cs="Arial"/>
          <w:sz w:val="20"/>
        </w:rPr>
        <w:t>sera signalé par l'organis</w:t>
      </w:r>
      <w:r>
        <w:rPr>
          <w:rFonts w:ascii="Marianne" w:hAnsi="Marianne" w:cs="Arial"/>
          <w:sz w:val="20"/>
        </w:rPr>
        <w:t>me</w:t>
      </w:r>
      <w:r w:rsidRPr="00343D7C">
        <w:rPr>
          <w:rFonts w:ascii="Marianne" w:hAnsi="Marianne" w:cs="Arial"/>
          <w:sz w:val="20"/>
        </w:rPr>
        <w:t xml:space="preserve"> d'envoi et accepté par l'Agence nationale.</w:t>
      </w:r>
    </w:p>
    <w:p w14:paraId="679FF074"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financial support or part thereof will be recovered by the sending organisation if the participant does not comply with the terms of the agreement. If the participant terminates the agreement before it ends, the participant will have to return the amount of the grant already paid, except if agreed differently with the sending organisation. The latter will be reported by the sending organisation and accepted by the National Agency.</w:t>
      </w:r>
    </w:p>
    <w:p w14:paraId="7DD8823B" w14:textId="77777777" w:rsidR="00E9720B" w:rsidRPr="003B497E" w:rsidRDefault="00E9720B" w:rsidP="00E9720B">
      <w:pPr>
        <w:tabs>
          <w:tab w:val="left" w:pos="4253"/>
        </w:tabs>
        <w:ind w:left="-1418" w:right="-24"/>
        <w:jc w:val="both"/>
        <w:rPr>
          <w:rFonts w:ascii="Marianne" w:hAnsi="Marianne" w:cs="Arial"/>
          <w:sz w:val="20"/>
          <w:lang w:val="en-GB"/>
        </w:rPr>
      </w:pPr>
    </w:p>
    <w:p w14:paraId="76090771" w14:textId="77777777" w:rsidR="00E9720B" w:rsidRPr="003B497E" w:rsidRDefault="00E9720B" w:rsidP="00E9720B">
      <w:pPr>
        <w:tabs>
          <w:tab w:val="left" w:pos="4253"/>
        </w:tabs>
        <w:ind w:left="-1418" w:right="-24"/>
        <w:jc w:val="both"/>
        <w:rPr>
          <w:rFonts w:ascii="Marianne" w:hAnsi="Marianne" w:cs="Arial"/>
          <w:sz w:val="20"/>
          <w:lang w:val="en-GB"/>
        </w:rPr>
      </w:pPr>
    </w:p>
    <w:p w14:paraId="536F7D8D" w14:textId="77777777" w:rsidR="00E9720B" w:rsidRDefault="00E9720B" w:rsidP="00E9720B">
      <w:pPr>
        <w:tabs>
          <w:tab w:val="left" w:pos="4253"/>
        </w:tabs>
        <w:ind w:left="-1418" w:right="-24"/>
        <w:jc w:val="both"/>
        <w:rPr>
          <w:rFonts w:ascii="Marianne" w:hAnsi="Marianne" w:cs="Arial"/>
          <w:b/>
          <w:bCs/>
          <w:sz w:val="20"/>
        </w:rPr>
      </w:pPr>
      <w:r w:rsidRPr="000350AF">
        <w:rPr>
          <w:rFonts w:ascii="Marianne" w:hAnsi="Marianne" w:cs="Arial"/>
          <w:b/>
          <w:bCs/>
          <w:sz w:val="20"/>
        </w:rPr>
        <w:t xml:space="preserve">ARTICLE </w:t>
      </w:r>
      <w:r>
        <w:rPr>
          <w:rFonts w:ascii="Marianne" w:hAnsi="Marianne" w:cs="Arial"/>
          <w:b/>
          <w:bCs/>
          <w:sz w:val="20"/>
        </w:rPr>
        <w:t>7</w:t>
      </w:r>
      <w:r w:rsidRPr="000350AF">
        <w:rPr>
          <w:rFonts w:ascii="Marianne" w:hAnsi="Marianne" w:cs="Arial"/>
          <w:b/>
          <w:bCs/>
          <w:sz w:val="20"/>
        </w:rPr>
        <w:t xml:space="preserve"> – ASSURANCE / INSURANCE</w:t>
      </w:r>
    </w:p>
    <w:p w14:paraId="77305BAB" w14:textId="77777777" w:rsidR="00E9720B" w:rsidRPr="000350AF" w:rsidRDefault="00E9720B" w:rsidP="00E9720B">
      <w:pPr>
        <w:tabs>
          <w:tab w:val="left" w:pos="4253"/>
        </w:tabs>
        <w:ind w:left="-1418" w:right="-24"/>
        <w:jc w:val="both"/>
        <w:rPr>
          <w:rFonts w:ascii="Marianne" w:hAnsi="Marianne" w:cs="Arial"/>
          <w:b/>
          <w:bCs/>
          <w:sz w:val="20"/>
        </w:rPr>
      </w:pPr>
    </w:p>
    <w:p w14:paraId="153999F9"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7</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L’organisme s’assurera que le participant dispose d’une couverture d’assurance adéquate, soit en fournissant lui-même l’assurance, soit en concluant un accord avec l’organisme d’accueil pour que ce dernier fournisse l’assurance, soit en fournissant au participant les informations et le soutien appropriés pour qu’il puisse souscrire une assurance par lui-</w:t>
      </w:r>
      <w:proofErr w:type="gramStart"/>
      <w:r w:rsidRPr="00343D7C">
        <w:rPr>
          <w:rFonts w:ascii="Marianne" w:hAnsi="Marianne" w:cs="Arial"/>
          <w:sz w:val="20"/>
        </w:rPr>
        <w:t>même .</w:t>
      </w:r>
      <w:proofErr w:type="gramEnd"/>
    </w:p>
    <w:p w14:paraId="5DD499D5"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organisation will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out an insurance on their own.</w:t>
      </w:r>
    </w:p>
    <w:p w14:paraId="401E58F2"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67470A36" w14:textId="77777777" w:rsidR="00E9720B" w:rsidRPr="003B497E" w:rsidRDefault="00E9720B" w:rsidP="00E9720B">
      <w:pPr>
        <w:tabs>
          <w:tab w:val="left" w:pos="4253"/>
        </w:tabs>
        <w:ind w:left="-1418" w:right="-24"/>
        <w:jc w:val="both"/>
        <w:rPr>
          <w:rFonts w:ascii="Marianne" w:hAnsi="Marianne" w:cs="Arial"/>
          <w:sz w:val="20"/>
          <w:lang w:val="en-GB"/>
        </w:rPr>
      </w:pPr>
      <w:r w:rsidRPr="003B497E">
        <w:rPr>
          <w:rFonts w:ascii="Marianne" w:hAnsi="Marianne" w:cs="Arial"/>
          <w:sz w:val="20"/>
          <w:lang w:val="en-GB"/>
        </w:rPr>
        <w:t xml:space="preserve">7.2 La couverture </w:t>
      </w:r>
      <w:proofErr w:type="spellStart"/>
      <w:r w:rsidRPr="003B497E">
        <w:rPr>
          <w:rFonts w:ascii="Marianne" w:hAnsi="Marianne" w:cs="Arial"/>
          <w:sz w:val="20"/>
          <w:lang w:val="en-GB"/>
        </w:rPr>
        <w:t>d’assurance</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inclura</w:t>
      </w:r>
      <w:proofErr w:type="spellEnd"/>
      <w:r w:rsidRPr="003B497E">
        <w:rPr>
          <w:rFonts w:ascii="Marianne" w:hAnsi="Marianne" w:cs="Arial"/>
          <w:sz w:val="20"/>
          <w:lang w:val="en-GB"/>
        </w:rPr>
        <w:t xml:space="preserve"> au minimum </w:t>
      </w:r>
      <w:proofErr w:type="spellStart"/>
      <w:r w:rsidRPr="003B497E">
        <w:rPr>
          <w:rFonts w:ascii="Marianne" w:hAnsi="Marianne" w:cs="Arial"/>
          <w:sz w:val="20"/>
          <w:lang w:val="en-GB"/>
        </w:rPr>
        <w:t>une</w:t>
      </w:r>
      <w:proofErr w:type="spellEnd"/>
      <w:r w:rsidRPr="003B497E">
        <w:rPr>
          <w:rFonts w:ascii="Marianne" w:hAnsi="Marianne" w:cs="Arial"/>
          <w:sz w:val="20"/>
          <w:lang w:val="en-GB"/>
        </w:rPr>
        <w:t xml:space="preserve"> assurance </w:t>
      </w:r>
      <w:proofErr w:type="spellStart"/>
      <w:r w:rsidRPr="003B497E">
        <w:rPr>
          <w:rFonts w:ascii="Marianne" w:hAnsi="Marianne" w:cs="Arial"/>
          <w:sz w:val="20"/>
          <w:lang w:val="en-GB"/>
        </w:rPr>
        <w:t>maladie</w:t>
      </w:r>
      <w:proofErr w:type="spellEnd"/>
      <w:r w:rsidRPr="003B497E">
        <w:rPr>
          <w:rFonts w:ascii="Marianne" w:hAnsi="Marianne" w:cs="Arial"/>
          <w:sz w:val="20"/>
          <w:lang w:val="en-GB"/>
        </w:rPr>
        <w:t xml:space="preserve">, </w:t>
      </w:r>
      <w:proofErr w:type="spellStart"/>
      <w:r w:rsidRPr="003B497E">
        <w:rPr>
          <w:rFonts w:ascii="Marianne" w:hAnsi="Marianne" w:cs="Arial"/>
          <w:sz w:val="20"/>
          <w:lang w:val="en-GB"/>
        </w:rPr>
        <w:t>une</w:t>
      </w:r>
      <w:proofErr w:type="spellEnd"/>
      <w:r w:rsidRPr="003B497E">
        <w:rPr>
          <w:rFonts w:ascii="Marianne" w:hAnsi="Marianne" w:cs="Arial"/>
          <w:sz w:val="20"/>
          <w:lang w:val="en-GB"/>
        </w:rPr>
        <w:t xml:space="preserve"> assurance </w:t>
      </w:r>
      <w:proofErr w:type="spellStart"/>
      <w:r w:rsidRPr="003B497E">
        <w:rPr>
          <w:rFonts w:ascii="Marianne" w:hAnsi="Marianne" w:cs="Arial"/>
          <w:sz w:val="20"/>
          <w:lang w:val="en-GB"/>
        </w:rPr>
        <w:t>responsabilité</w:t>
      </w:r>
      <w:proofErr w:type="spellEnd"/>
      <w:r w:rsidRPr="003B497E">
        <w:rPr>
          <w:rFonts w:ascii="Marianne" w:hAnsi="Marianne" w:cs="Arial"/>
          <w:sz w:val="20"/>
          <w:lang w:val="en-GB"/>
        </w:rPr>
        <w:t xml:space="preserve"> civile et </w:t>
      </w:r>
      <w:proofErr w:type="spellStart"/>
      <w:r w:rsidRPr="003B497E">
        <w:rPr>
          <w:rFonts w:ascii="Marianne" w:hAnsi="Marianne" w:cs="Arial"/>
          <w:sz w:val="20"/>
          <w:lang w:val="en-GB"/>
        </w:rPr>
        <w:t>une</w:t>
      </w:r>
      <w:proofErr w:type="spellEnd"/>
      <w:r w:rsidRPr="003B497E">
        <w:rPr>
          <w:rFonts w:ascii="Marianne" w:hAnsi="Marianne" w:cs="Arial"/>
          <w:sz w:val="20"/>
          <w:lang w:val="en-GB"/>
        </w:rPr>
        <w:t xml:space="preserve"> assurance accident </w:t>
      </w:r>
      <w:r w:rsidRPr="003B497E">
        <w:rPr>
          <w:rFonts w:ascii="Marianne" w:hAnsi="Marianne" w:cs="Arial"/>
          <w:i/>
          <w:iCs/>
          <w:color w:val="002060"/>
          <w:sz w:val="20"/>
          <w:lang w:val="en-GB"/>
        </w:rPr>
        <w:t>/ Insurance coverage will include at minimum a health insurance, a liability insurance and an accident insurance.</w:t>
      </w:r>
      <w:r w:rsidRPr="003B497E">
        <w:rPr>
          <w:rFonts w:ascii="Marianne" w:hAnsi="Marianne" w:cs="Arial"/>
          <w:sz w:val="20"/>
          <w:lang w:val="en-GB"/>
        </w:rPr>
        <w:t xml:space="preserve"> </w:t>
      </w:r>
    </w:p>
    <w:p w14:paraId="2B5FB2B4" w14:textId="77777777" w:rsidR="00E9720B" w:rsidRPr="003B497E" w:rsidRDefault="00E9720B" w:rsidP="00E9720B">
      <w:pPr>
        <w:tabs>
          <w:tab w:val="left" w:pos="4253"/>
        </w:tabs>
        <w:ind w:left="-1418" w:right="-24"/>
        <w:jc w:val="both"/>
        <w:rPr>
          <w:rFonts w:ascii="Marianne" w:hAnsi="Marianne" w:cs="Arial"/>
          <w:sz w:val="20"/>
          <w:lang w:val="en-GB"/>
        </w:rPr>
      </w:pPr>
    </w:p>
    <w:tbl>
      <w:tblPr>
        <w:tblStyle w:val="Grilledutableau"/>
        <w:tblW w:w="9782" w:type="dxa"/>
        <w:tblInd w:w="-1423" w:type="dxa"/>
        <w:tblLook w:val="04A0" w:firstRow="1" w:lastRow="0" w:firstColumn="1" w:lastColumn="0" w:noHBand="0" w:noVBand="1"/>
      </w:tblPr>
      <w:tblGrid>
        <w:gridCol w:w="4962"/>
        <w:gridCol w:w="4820"/>
      </w:tblGrid>
      <w:tr w:rsidR="00E9720B" w:rsidRPr="00343D7C" w14:paraId="3EFC2970" w14:textId="77777777" w:rsidTr="00CA0B7D">
        <w:tc>
          <w:tcPr>
            <w:tcW w:w="4962" w:type="dxa"/>
          </w:tcPr>
          <w:p w14:paraId="11576B40" w14:textId="77777777" w:rsidR="00E9720B" w:rsidRPr="00343D7C" w:rsidRDefault="00E9720B" w:rsidP="00CA0B7D">
            <w:pPr>
              <w:tabs>
                <w:tab w:val="left" w:pos="4253"/>
              </w:tabs>
              <w:ind w:left="-109" w:right="-24"/>
              <w:jc w:val="center"/>
              <w:rPr>
                <w:rFonts w:ascii="Marianne" w:hAnsi="Marianne" w:cs="Arial"/>
                <w:b/>
                <w:bCs/>
              </w:rPr>
            </w:pPr>
            <w:r w:rsidRPr="00343D7C">
              <w:rPr>
                <w:rFonts w:ascii="Marianne" w:hAnsi="Marianne" w:cs="Arial"/>
                <w:b/>
                <w:bCs/>
              </w:rPr>
              <w:t>Compagnie d’assurance</w:t>
            </w:r>
          </w:p>
        </w:tc>
        <w:tc>
          <w:tcPr>
            <w:tcW w:w="4820" w:type="dxa"/>
          </w:tcPr>
          <w:p w14:paraId="61BA3124" w14:textId="77777777" w:rsidR="00E9720B" w:rsidRPr="00343D7C" w:rsidRDefault="00E9720B" w:rsidP="00CA0B7D">
            <w:pPr>
              <w:tabs>
                <w:tab w:val="left" w:pos="4253"/>
              </w:tabs>
              <w:ind w:left="-109" w:right="-24"/>
              <w:jc w:val="center"/>
              <w:rPr>
                <w:rFonts w:ascii="Marianne" w:hAnsi="Marianne" w:cs="Arial"/>
                <w:b/>
                <w:bCs/>
              </w:rPr>
            </w:pPr>
            <w:r w:rsidRPr="00343D7C">
              <w:rPr>
                <w:rFonts w:ascii="Marianne" w:hAnsi="Marianne" w:cs="Arial"/>
                <w:b/>
                <w:bCs/>
              </w:rPr>
              <w:t>Numéro d’assurance</w:t>
            </w:r>
          </w:p>
        </w:tc>
      </w:tr>
      <w:tr w:rsidR="00E9720B" w:rsidRPr="00343D7C" w14:paraId="648D7F27" w14:textId="77777777" w:rsidTr="00CA0B7D">
        <w:trPr>
          <w:trHeight w:val="479"/>
        </w:trPr>
        <w:tc>
          <w:tcPr>
            <w:tcW w:w="4962" w:type="dxa"/>
          </w:tcPr>
          <w:p w14:paraId="6ACE9516" w14:textId="77777777" w:rsidR="00E9720B" w:rsidRPr="00343D7C" w:rsidRDefault="00E9720B" w:rsidP="00CA0B7D">
            <w:pPr>
              <w:tabs>
                <w:tab w:val="left" w:pos="4253"/>
              </w:tabs>
              <w:ind w:left="-109" w:right="-24"/>
              <w:jc w:val="both"/>
              <w:rPr>
                <w:rFonts w:ascii="Marianne" w:hAnsi="Marianne" w:cs="Arial"/>
              </w:rPr>
            </w:pPr>
          </w:p>
        </w:tc>
        <w:tc>
          <w:tcPr>
            <w:tcW w:w="4820" w:type="dxa"/>
          </w:tcPr>
          <w:p w14:paraId="123A604F" w14:textId="77777777" w:rsidR="00E9720B" w:rsidRPr="00343D7C" w:rsidRDefault="00E9720B" w:rsidP="00CA0B7D">
            <w:pPr>
              <w:tabs>
                <w:tab w:val="left" w:pos="4253"/>
              </w:tabs>
              <w:ind w:left="-109" w:right="-24"/>
              <w:jc w:val="both"/>
              <w:rPr>
                <w:rFonts w:ascii="Marianne" w:hAnsi="Marianne" w:cs="Arial"/>
              </w:rPr>
            </w:pPr>
          </w:p>
        </w:tc>
      </w:tr>
    </w:tbl>
    <w:p w14:paraId="2353EDCF" w14:textId="77777777" w:rsidR="00E9720B" w:rsidRDefault="00E9720B" w:rsidP="00E9720B">
      <w:pPr>
        <w:tabs>
          <w:tab w:val="left" w:pos="4253"/>
        </w:tabs>
        <w:ind w:left="-1418" w:right="-24"/>
        <w:jc w:val="both"/>
        <w:rPr>
          <w:rFonts w:ascii="Marianne" w:hAnsi="Marianne" w:cs="Arial"/>
          <w:sz w:val="20"/>
        </w:rPr>
      </w:pPr>
    </w:p>
    <w:p w14:paraId="65D6F497" w14:textId="77777777" w:rsidR="00E9720B" w:rsidRPr="00343D7C"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7</w:t>
      </w:r>
      <w:r w:rsidRPr="00343D7C">
        <w:rPr>
          <w:rFonts w:ascii="Marianne" w:hAnsi="Marianne" w:cs="Arial"/>
          <w:sz w:val="20"/>
        </w:rPr>
        <w:t xml:space="preserve">.3   La partie responsable de la souscription de l’assurance est / </w:t>
      </w:r>
      <w:r w:rsidRPr="00343D7C">
        <w:rPr>
          <w:rFonts w:ascii="Marianne" w:hAnsi="Marianne" w:cs="Arial"/>
          <w:i/>
          <w:iCs/>
          <w:color w:val="002060"/>
          <w:sz w:val="20"/>
        </w:rPr>
        <w:t xml:space="preserve">The </w:t>
      </w:r>
      <w:proofErr w:type="spellStart"/>
      <w:r w:rsidRPr="00343D7C">
        <w:rPr>
          <w:rFonts w:ascii="Marianne" w:hAnsi="Marianne" w:cs="Arial"/>
          <w:i/>
          <w:iCs/>
          <w:color w:val="002060"/>
          <w:sz w:val="20"/>
        </w:rPr>
        <w:t>responsible</w:t>
      </w:r>
      <w:proofErr w:type="spellEnd"/>
      <w:r w:rsidRPr="00343D7C">
        <w:rPr>
          <w:rFonts w:ascii="Marianne" w:hAnsi="Marianne" w:cs="Arial"/>
          <w:i/>
          <w:iCs/>
          <w:color w:val="002060"/>
          <w:sz w:val="20"/>
        </w:rPr>
        <w:t xml:space="preserve"> party for </w:t>
      </w:r>
      <w:proofErr w:type="spellStart"/>
      <w:r w:rsidRPr="00343D7C">
        <w:rPr>
          <w:rFonts w:ascii="Marianne" w:hAnsi="Marianne" w:cs="Arial"/>
          <w:i/>
          <w:iCs/>
          <w:color w:val="002060"/>
          <w:sz w:val="20"/>
        </w:rPr>
        <w:t>taking</w:t>
      </w:r>
      <w:proofErr w:type="spellEnd"/>
      <w:r w:rsidRPr="00343D7C">
        <w:rPr>
          <w:rFonts w:ascii="Marianne" w:hAnsi="Marianne" w:cs="Arial"/>
          <w:i/>
          <w:iCs/>
          <w:color w:val="002060"/>
          <w:sz w:val="20"/>
        </w:rPr>
        <w:t xml:space="preserve"> the </w:t>
      </w:r>
      <w:proofErr w:type="spellStart"/>
      <w:r w:rsidRPr="00343D7C">
        <w:rPr>
          <w:rFonts w:ascii="Marianne" w:hAnsi="Marianne" w:cs="Arial"/>
          <w:i/>
          <w:iCs/>
          <w:color w:val="002060"/>
          <w:sz w:val="20"/>
        </w:rPr>
        <w:t>insurance</w:t>
      </w:r>
      <w:proofErr w:type="spellEnd"/>
      <w:r w:rsidRPr="00343D7C">
        <w:rPr>
          <w:rFonts w:ascii="Marianne" w:hAnsi="Marianne" w:cs="Arial"/>
          <w:i/>
          <w:iCs/>
          <w:color w:val="002060"/>
          <w:sz w:val="20"/>
        </w:rPr>
        <w:t xml:space="preserve"> </w:t>
      </w:r>
      <w:proofErr w:type="spellStart"/>
      <w:r w:rsidRPr="00343D7C">
        <w:rPr>
          <w:rFonts w:ascii="Marianne" w:hAnsi="Marianne" w:cs="Arial"/>
          <w:i/>
          <w:iCs/>
          <w:color w:val="002060"/>
          <w:sz w:val="20"/>
        </w:rPr>
        <w:t>coverage</w:t>
      </w:r>
      <w:proofErr w:type="spellEnd"/>
      <w:r w:rsidRPr="00343D7C">
        <w:rPr>
          <w:rFonts w:ascii="Marianne" w:hAnsi="Marianne" w:cs="Arial"/>
          <w:i/>
          <w:iCs/>
          <w:color w:val="002060"/>
          <w:sz w:val="20"/>
        </w:rPr>
        <w:t xml:space="preserve"> </w:t>
      </w:r>
      <w:proofErr w:type="spellStart"/>
      <w:r w:rsidRPr="00343D7C">
        <w:rPr>
          <w:rFonts w:ascii="Marianne" w:hAnsi="Marianne" w:cs="Arial"/>
          <w:i/>
          <w:iCs/>
          <w:color w:val="002060"/>
          <w:sz w:val="20"/>
        </w:rPr>
        <w:t>is</w:t>
      </w:r>
      <w:proofErr w:type="spellEnd"/>
      <w:r w:rsidRPr="00343D7C">
        <w:rPr>
          <w:rFonts w:ascii="Marianne" w:hAnsi="Marianne" w:cs="Arial"/>
          <w:i/>
          <w:iCs/>
          <w:color w:val="002060"/>
          <w:sz w:val="20"/>
        </w:rPr>
        <w:t xml:space="preserve"> : </w:t>
      </w:r>
    </w:p>
    <w:p w14:paraId="02722F42" w14:textId="77777777" w:rsidR="00E9720B" w:rsidRPr="00343D7C" w:rsidRDefault="00E9720B" w:rsidP="00E9720B">
      <w:pPr>
        <w:tabs>
          <w:tab w:val="left" w:pos="4253"/>
        </w:tabs>
        <w:ind w:right="-24"/>
        <w:jc w:val="both"/>
        <w:rPr>
          <w:rFonts w:ascii="Marianne" w:hAnsi="Marianne" w:cs="Arial"/>
          <w:sz w:val="20"/>
        </w:rPr>
      </w:pPr>
    </w:p>
    <w:p w14:paraId="718BA7C1"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sym w:font="Wingdings" w:char="F078"/>
      </w:r>
      <w:r w:rsidRPr="00343D7C">
        <w:rPr>
          <w:rFonts w:ascii="Marianne" w:hAnsi="Marianne" w:cs="Arial"/>
          <w:sz w:val="20"/>
        </w:rPr>
        <w:t xml:space="preserve"> L’organisme d’envoi</w:t>
      </w:r>
    </w:p>
    <w:p w14:paraId="15AF7A79" w14:textId="77777777" w:rsidR="00E9720B" w:rsidRPr="00343D7C" w:rsidRDefault="00E9720B" w:rsidP="00E9720B">
      <w:pPr>
        <w:tabs>
          <w:tab w:val="left" w:pos="4253"/>
        </w:tabs>
        <w:ind w:left="-1418" w:right="-24"/>
        <w:jc w:val="both"/>
        <w:rPr>
          <w:rFonts w:ascii="Marianne" w:hAnsi="Marianne" w:cs="Arial"/>
          <w:sz w:val="20"/>
        </w:rPr>
      </w:pPr>
    </w:p>
    <w:p w14:paraId="07FA38F8"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sym w:font="Wingdings" w:char="F06F"/>
      </w:r>
      <w:r w:rsidRPr="00343D7C">
        <w:rPr>
          <w:rFonts w:ascii="Marianne" w:hAnsi="Marianne" w:cs="Arial"/>
          <w:sz w:val="20"/>
        </w:rPr>
        <w:t xml:space="preserve"> Le participant</w:t>
      </w:r>
    </w:p>
    <w:p w14:paraId="256840BC" w14:textId="77777777" w:rsidR="00E9720B" w:rsidRPr="00343D7C" w:rsidRDefault="00E9720B" w:rsidP="00E9720B">
      <w:pPr>
        <w:tabs>
          <w:tab w:val="left" w:pos="4253"/>
        </w:tabs>
        <w:ind w:left="-1418" w:right="-24"/>
        <w:jc w:val="both"/>
        <w:rPr>
          <w:rFonts w:ascii="Marianne" w:hAnsi="Marianne" w:cs="Arial"/>
          <w:sz w:val="20"/>
        </w:rPr>
      </w:pPr>
    </w:p>
    <w:p w14:paraId="2B884071" w14:textId="77777777" w:rsidR="00E9720B" w:rsidRDefault="00E9720B" w:rsidP="00E9720B">
      <w:pPr>
        <w:tabs>
          <w:tab w:val="left" w:pos="4253"/>
        </w:tabs>
        <w:ind w:left="-1418" w:right="-24"/>
        <w:jc w:val="both"/>
        <w:rPr>
          <w:rFonts w:ascii="Marianne" w:hAnsi="Marianne" w:cs="Arial"/>
          <w:sz w:val="20"/>
        </w:rPr>
      </w:pPr>
      <w:r w:rsidRPr="00343D7C">
        <w:rPr>
          <w:rFonts w:ascii="Marianne" w:hAnsi="Marianne" w:cs="Arial"/>
          <w:sz w:val="20"/>
        </w:rPr>
        <w:sym w:font="Wingdings" w:char="F06F"/>
      </w:r>
      <w:r w:rsidRPr="00343D7C">
        <w:rPr>
          <w:rFonts w:ascii="Marianne" w:hAnsi="Marianne" w:cs="Arial"/>
          <w:sz w:val="20"/>
        </w:rPr>
        <w:t xml:space="preserve"> L’organisme d’accueil</w:t>
      </w:r>
    </w:p>
    <w:p w14:paraId="251D0838" w14:textId="77777777" w:rsidR="00E9720B" w:rsidRPr="00343D7C" w:rsidRDefault="00E9720B" w:rsidP="00E9720B">
      <w:pPr>
        <w:tabs>
          <w:tab w:val="left" w:pos="4253"/>
        </w:tabs>
        <w:ind w:left="-1418" w:right="-24"/>
        <w:jc w:val="both"/>
        <w:rPr>
          <w:rFonts w:ascii="Marianne" w:hAnsi="Marianne" w:cs="Arial"/>
          <w:sz w:val="20"/>
        </w:rPr>
      </w:pPr>
    </w:p>
    <w:p w14:paraId="65D105A9" w14:textId="77777777" w:rsidR="00E9720B" w:rsidRPr="00343D7C" w:rsidRDefault="00E9720B" w:rsidP="00E9720B">
      <w:pPr>
        <w:tabs>
          <w:tab w:val="left" w:pos="4253"/>
        </w:tabs>
        <w:ind w:left="-1418" w:right="-24"/>
        <w:jc w:val="both"/>
        <w:rPr>
          <w:rFonts w:ascii="Marianne" w:hAnsi="Marianne" w:cs="Arial"/>
          <w:sz w:val="20"/>
        </w:rPr>
      </w:pPr>
    </w:p>
    <w:p w14:paraId="1ED322E0" w14:textId="77777777" w:rsidR="00E9720B" w:rsidRPr="00343D7C"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w:t>
      </w:r>
      <w:r>
        <w:rPr>
          <w:rFonts w:ascii="Marianne" w:hAnsi="Marianne" w:cs="Arial"/>
          <w:b/>
          <w:bCs/>
          <w:sz w:val="20"/>
        </w:rPr>
        <w:t>8</w:t>
      </w:r>
      <w:r w:rsidRPr="00343D7C">
        <w:rPr>
          <w:rFonts w:ascii="Marianne" w:hAnsi="Marianne" w:cs="Arial"/>
          <w:b/>
          <w:bCs/>
          <w:sz w:val="20"/>
        </w:rPr>
        <w:t xml:space="preserve"> – SUPPORT LINGUISTIQUE EN LIGNE / ONLINE LINGUISTIC SUPPORT</w:t>
      </w:r>
    </w:p>
    <w:p w14:paraId="24EDB63B" w14:textId="77777777" w:rsidR="00E9720B" w:rsidRPr="00343D7C" w:rsidRDefault="00E9720B" w:rsidP="00E9720B">
      <w:pPr>
        <w:tabs>
          <w:tab w:val="left" w:pos="4253"/>
        </w:tabs>
        <w:ind w:left="-1418" w:right="-24"/>
        <w:jc w:val="both"/>
        <w:rPr>
          <w:rFonts w:ascii="Marianne" w:hAnsi="Marianne" w:cs="Arial"/>
          <w:sz w:val="20"/>
        </w:rPr>
      </w:pPr>
    </w:p>
    <w:p w14:paraId="4E74BA84"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8</w:t>
      </w:r>
      <w:r w:rsidRPr="00343D7C">
        <w:rPr>
          <w:rFonts w:ascii="Marianne" w:hAnsi="Marianne" w:cs="Arial"/>
          <w:sz w:val="20"/>
        </w:rPr>
        <w:t xml:space="preserve">.1 Le participant doit effectuer le test de langue OLS dans les délais définis par le bénéficiaire. </w:t>
      </w:r>
    </w:p>
    <w:p w14:paraId="6F2445EC"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participant must carry out the OLS language assessment by the deadline defined by the organisation.</w:t>
      </w:r>
    </w:p>
    <w:p w14:paraId="5D9B651F"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2D832FCD"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8</w:t>
      </w:r>
      <w:r w:rsidRPr="00343D7C">
        <w:rPr>
          <w:rFonts w:ascii="Marianne" w:hAnsi="Marianne" w:cs="Arial"/>
          <w:sz w:val="20"/>
        </w:rPr>
        <w:t xml:space="preserve">.2 Le bénéficiaire fournit au participant un accès à la plateforme OLS dans les délais requis afin de lui permettre de se conformer aux exigences ci-dessus. Le participant informe immédiatement </w:t>
      </w:r>
      <w:r w:rsidRPr="00343D7C">
        <w:rPr>
          <w:rFonts w:ascii="Marianne" w:hAnsi="Marianne" w:cs="Arial"/>
          <w:sz w:val="20"/>
        </w:rPr>
        <w:lastRenderedPageBreak/>
        <w:t>l’organisme s’il rencontre des problèmes techniques, ou tout autre problème, lors de l’utilisation de la plateforme OLS.</w:t>
      </w:r>
    </w:p>
    <w:p w14:paraId="1CCDA7A3"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organisation will provide the participant with access to the OLS platform in a timely manner, in order to enable them to comply with the above requirements. The participant will immediately inform the organisation if they experience any technical or other issues when using the OLS platform.</w:t>
      </w:r>
    </w:p>
    <w:p w14:paraId="18A4DBBA" w14:textId="77777777" w:rsidR="00E9720B" w:rsidRPr="003B497E" w:rsidRDefault="00E9720B" w:rsidP="00E9720B">
      <w:pPr>
        <w:tabs>
          <w:tab w:val="left" w:pos="4253"/>
        </w:tabs>
        <w:ind w:left="-1418" w:right="-24"/>
        <w:jc w:val="both"/>
        <w:rPr>
          <w:rFonts w:ascii="Marianne" w:hAnsi="Marianne" w:cs="Arial"/>
          <w:sz w:val="20"/>
          <w:lang w:val="en-GB"/>
        </w:rPr>
      </w:pPr>
    </w:p>
    <w:p w14:paraId="078E3B4D" w14:textId="77777777" w:rsidR="00E9720B" w:rsidRPr="003B497E" w:rsidRDefault="00E9720B" w:rsidP="00E9720B">
      <w:pPr>
        <w:rPr>
          <w:rFonts w:ascii="Marianne" w:hAnsi="Marianne" w:cs="Arial"/>
          <w:b/>
          <w:bCs/>
          <w:sz w:val="20"/>
          <w:lang w:val="en-GB"/>
        </w:rPr>
      </w:pPr>
    </w:p>
    <w:p w14:paraId="7685AC72"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w:t>
      </w:r>
      <w:r>
        <w:rPr>
          <w:rFonts w:ascii="Marianne" w:hAnsi="Marianne" w:cs="Arial"/>
          <w:b/>
          <w:bCs/>
          <w:sz w:val="20"/>
        </w:rPr>
        <w:t>9</w:t>
      </w:r>
      <w:r w:rsidRPr="00343D7C">
        <w:rPr>
          <w:rFonts w:ascii="Marianne" w:hAnsi="Marianne" w:cs="Arial"/>
          <w:b/>
          <w:bCs/>
          <w:sz w:val="20"/>
        </w:rPr>
        <w:t xml:space="preserve"> – </w:t>
      </w:r>
      <w:r>
        <w:rPr>
          <w:rFonts w:ascii="Marianne" w:hAnsi="Marianne" w:cs="Arial"/>
          <w:b/>
          <w:bCs/>
          <w:sz w:val="20"/>
        </w:rPr>
        <w:t>RAPPORT</w:t>
      </w:r>
      <w:r w:rsidRPr="00343D7C">
        <w:rPr>
          <w:rFonts w:ascii="Marianne" w:hAnsi="Marianne" w:cs="Arial"/>
          <w:b/>
          <w:bCs/>
          <w:sz w:val="20"/>
        </w:rPr>
        <w:t xml:space="preserve"> DU PARTICIPANT</w:t>
      </w:r>
      <w:r>
        <w:rPr>
          <w:rFonts w:ascii="Marianne" w:hAnsi="Marianne" w:cs="Arial"/>
          <w:b/>
          <w:bCs/>
          <w:sz w:val="20"/>
        </w:rPr>
        <w:t xml:space="preserve"> (QUESTIONNAIRE U.E)</w:t>
      </w:r>
      <w:r w:rsidRPr="00343D7C">
        <w:rPr>
          <w:rFonts w:ascii="Marianne" w:hAnsi="Marianne" w:cs="Arial"/>
          <w:b/>
          <w:bCs/>
          <w:sz w:val="20"/>
        </w:rPr>
        <w:t xml:space="preserve"> / PARTICIPANT REPORT (EU SURVEY)</w:t>
      </w:r>
    </w:p>
    <w:p w14:paraId="01358974" w14:textId="77777777" w:rsidR="00E9720B" w:rsidRPr="00343D7C" w:rsidRDefault="00E9720B" w:rsidP="00E9720B">
      <w:pPr>
        <w:tabs>
          <w:tab w:val="left" w:pos="4253"/>
        </w:tabs>
        <w:ind w:left="-1418" w:right="-24"/>
        <w:jc w:val="both"/>
        <w:rPr>
          <w:rFonts w:ascii="Marianne" w:hAnsi="Marianne" w:cs="Arial"/>
          <w:b/>
          <w:bCs/>
          <w:sz w:val="20"/>
        </w:rPr>
      </w:pPr>
    </w:p>
    <w:p w14:paraId="7DE6DA50"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9</w:t>
      </w:r>
      <w:r w:rsidRPr="00343D7C">
        <w:rPr>
          <w:rFonts w:ascii="Marianne" w:hAnsi="Marianne" w:cs="Arial"/>
          <w:sz w:val="20"/>
        </w:rPr>
        <w:t>.1 Le participant devra compléter et soumettre le questionnaire UE en ligne après la mobilité à l’étranger dans les 30 jours calendaires suivant la réception de la notification l’invitant à le faire. Les participants qui ne complètent pas et qui ne soumettent pas le questionnaire UE en ligne seront susceptibles de rembourser partiellement ou intégralement le soutien financier reçu sur demande de leur organisme d’envoi.</w:t>
      </w:r>
    </w:p>
    <w:p w14:paraId="1C523197"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participant will complete and submit the online EU Survey after the mobility activity abroad within 30 calendar days upon receipt of the invitation to complete it. Participants who fail to complete and submit the online EU Survey may be required by their organisation to partially or fully reimburse the financial support received.</w:t>
      </w:r>
    </w:p>
    <w:p w14:paraId="18453CE8"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333E5BF6" w14:textId="77777777" w:rsidR="00E9720B" w:rsidRDefault="00E9720B" w:rsidP="00E9720B">
      <w:pPr>
        <w:tabs>
          <w:tab w:val="left" w:pos="4253"/>
        </w:tabs>
        <w:ind w:left="-1418" w:right="-24"/>
        <w:jc w:val="both"/>
        <w:rPr>
          <w:rFonts w:ascii="Marianne" w:hAnsi="Marianne" w:cs="Arial"/>
          <w:sz w:val="20"/>
          <w:szCs w:val="20"/>
        </w:rPr>
      </w:pPr>
      <w:r w:rsidRPr="00665DE3">
        <w:rPr>
          <w:rFonts w:ascii="Marianne" w:hAnsi="Marianne" w:cs="Arial"/>
          <w:sz w:val="20"/>
          <w:szCs w:val="20"/>
        </w:rPr>
        <w:t xml:space="preserve">9.2 Le participant s’engage à remettre </w:t>
      </w:r>
      <w:r w:rsidRPr="00665DE3">
        <w:rPr>
          <w:rFonts w:ascii="Marianne" w:hAnsi="Marianne" w:cs="Arial"/>
          <w:b/>
          <w:bCs/>
          <w:sz w:val="20"/>
          <w:szCs w:val="20"/>
        </w:rPr>
        <w:t>un rapport de mobilité ou un rapport d’étonnement</w:t>
      </w:r>
      <w:r w:rsidRPr="00665DE3">
        <w:rPr>
          <w:rFonts w:ascii="Marianne" w:hAnsi="Marianne" w:cs="Arial"/>
          <w:sz w:val="20"/>
          <w:szCs w:val="20"/>
        </w:rPr>
        <w:t xml:space="preserve"> à l’issue de sa mobilité. La non restitution du rapport peut conduire à une demande de remboursement partiel ou intégral du soutien financier.</w:t>
      </w:r>
    </w:p>
    <w:p w14:paraId="7A5AB15F"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participant undertakes to submit a mobility report at the end of their mobility. Failure to return the report may lead to a request for partial or </w:t>
      </w:r>
      <w:proofErr w:type="gramStart"/>
      <w:r w:rsidRPr="003B497E">
        <w:rPr>
          <w:rFonts w:ascii="Marianne" w:hAnsi="Marianne" w:cs="Arial"/>
          <w:i/>
          <w:iCs/>
          <w:color w:val="002060"/>
          <w:sz w:val="20"/>
          <w:lang w:val="en-GB"/>
        </w:rPr>
        <w:t>full  reimbursement</w:t>
      </w:r>
      <w:proofErr w:type="gramEnd"/>
      <w:r w:rsidRPr="003B497E">
        <w:rPr>
          <w:rFonts w:ascii="Marianne" w:hAnsi="Marianne" w:cs="Arial"/>
          <w:i/>
          <w:iCs/>
          <w:color w:val="002060"/>
          <w:sz w:val="20"/>
          <w:lang w:val="en-GB"/>
        </w:rPr>
        <w:t xml:space="preserve"> of the financial support.</w:t>
      </w:r>
    </w:p>
    <w:p w14:paraId="045394E2" w14:textId="77777777" w:rsidR="00E9720B" w:rsidRPr="003B497E" w:rsidRDefault="00E9720B" w:rsidP="00E9720B">
      <w:pPr>
        <w:tabs>
          <w:tab w:val="left" w:pos="4253"/>
        </w:tabs>
        <w:ind w:left="-1418" w:right="-24"/>
        <w:jc w:val="both"/>
        <w:rPr>
          <w:rFonts w:ascii="Marianne" w:hAnsi="Marianne" w:cs="Arial"/>
          <w:sz w:val="20"/>
          <w:szCs w:val="20"/>
          <w:lang w:val="en-GB"/>
        </w:rPr>
      </w:pPr>
    </w:p>
    <w:p w14:paraId="15834FE3"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665DE3">
        <w:rPr>
          <w:rFonts w:ascii="Marianne" w:hAnsi="Marianne" w:cs="Arial"/>
          <w:sz w:val="20"/>
          <w:szCs w:val="20"/>
        </w:rPr>
        <w:t>9.3 Un questionnaire complémentaire en ligne pourra être envoyé au participant afin de rendre</w:t>
      </w:r>
      <w:r w:rsidRPr="00665DE3">
        <w:rPr>
          <w:rFonts w:ascii="Marianne" w:hAnsi="Marianne" w:cs="Arial"/>
          <w:sz w:val="20"/>
          <w:szCs w:val="20"/>
        </w:rPr>
        <w:br/>
        <w:t>pleinement compte de la reconnaissance de l’expérience de mobilité.</w:t>
      </w:r>
      <w:r w:rsidRPr="00665DE3">
        <w:rPr>
          <w:rFonts w:ascii="Marianne" w:hAnsi="Marianne" w:cs="Arial"/>
          <w:sz w:val="20"/>
          <w:szCs w:val="20"/>
        </w:rPr>
        <w:br/>
      </w:r>
      <w:r w:rsidRPr="003B497E">
        <w:rPr>
          <w:rFonts w:ascii="Marianne" w:hAnsi="Marianne" w:cs="Arial"/>
          <w:i/>
          <w:iCs/>
          <w:color w:val="002060"/>
          <w:sz w:val="20"/>
          <w:szCs w:val="20"/>
          <w:lang w:val="en-GB"/>
        </w:rPr>
        <w:t>A complementary online survey may be sent to the participant allowing for full reporting on</w:t>
      </w:r>
      <w:r w:rsidRPr="003B497E">
        <w:rPr>
          <w:rFonts w:ascii="Marianne" w:hAnsi="Marianne" w:cs="Arial"/>
          <w:i/>
          <w:iCs/>
          <w:color w:val="002060"/>
          <w:sz w:val="20"/>
          <w:szCs w:val="20"/>
          <w:lang w:val="en-GB"/>
        </w:rPr>
        <w:br/>
      </w:r>
      <w:proofErr w:type="gramStart"/>
      <w:r w:rsidRPr="003B497E">
        <w:rPr>
          <w:rFonts w:ascii="Marianne" w:hAnsi="Marianne" w:cs="Arial"/>
          <w:i/>
          <w:iCs/>
          <w:color w:val="002060"/>
          <w:sz w:val="20"/>
          <w:szCs w:val="20"/>
          <w:lang w:val="en-GB"/>
        </w:rPr>
        <w:t>recognition issues</w:t>
      </w:r>
      <w:proofErr w:type="gramEnd"/>
      <w:r w:rsidRPr="003B497E">
        <w:rPr>
          <w:rFonts w:ascii="Marianne" w:hAnsi="Marianne" w:cs="Arial"/>
          <w:i/>
          <w:iCs/>
          <w:color w:val="002060"/>
          <w:sz w:val="20"/>
          <w:szCs w:val="20"/>
          <w:lang w:val="en-GB"/>
        </w:rPr>
        <w:t>.</w:t>
      </w:r>
    </w:p>
    <w:p w14:paraId="699C6A44"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30A59263"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5AEDB814" w14:textId="77777777" w:rsidR="00E9720B" w:rsidRPr="00343D7C"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w:t>
      </w:r>
      <w:r>
        <w:rPr>
          <w:rFonts w:ascii="Marianne" w:hAnsi="Marianne" w:cs="Arial"/>
          <w:b/>
          <w:bCs/>
          <w:sz w:val="20"/>
        </w:rPr>
        <w:t>10</w:t>
      </w:r>
      <w:r w:rsidRPr="00343D7C">
        <w:rPr>
          <w:rFonts w:ascii="Marianne" w:hAnsi="Marianne" w:cs="Arial"/>
          <w:b/>
          <w:bCs/>
          <w:sz w:val="20"/>
        </w:rPr>
        <w:t xml:space="preserve"> – ÉTHIQUE ET VALEURS / ETHICS AND VALUES</w:t>
      </w:r>
    </w:p>
    <w:p w14:paraId="6CBBC87B" w14:textId="77777777" w:rsidR="00E9720B" w:rsidRDefault="00E9720B" w:rsidP="00E9720B">
      <w:pPr>
        <w:tabs>
          <w:tab w:val="left" w:pos="4253"/>
        </w:tabs>
        <w:ind w:left="-1418" w:right="-24"/>
        <w:jc w:val="both"/>
        <w:rPr>
          <w:rFonts w:ascii="Marianne" w:hAnsi="Marianne" w:cs="Arial"/>
          <w:sz w:val="20"/>
        </w:rPr>
      </w:pPr>
    </w:p>
    <w:p w14:paraId="7B070221"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10</w:t>
      </w:r>
      <w:r w:rsidRPr="00343D7C">
        <w:rPr>
          <w:rFonts w:ascii="Marianne" w:hAnsi="Marianne" w:cs="Arial"/>
          <w:sz w:val="20"/>
        </w:rPr>
        <w:t>.1 Éthique : l’activité de mobilité doit être menée en conformité avec les grands principes éthiques et le droit européen, international et national en vigueur.</w:t>
      </w:r>
    </w:p>
    <w:p w14:paraId="56E9981C"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Ethics: The mobility activity must be carried out in line with the highest ethical standards and the applicable EU, international and national law on ethical principles.</w:t>
      </w:r>
    </w:p>
    <w:p w14:paraId="5A7D4835"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1347F186"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10</w:t>
      </w:r>
      <w:r w:rsidRPr="00343D7C">
        <w:rPr>
          <w:rFonts w:ascii="Marianne" w:hAnsi="Marianne" w:cs="Arial"/>
          <w:sz w:val="20"/>
        </w:rPr>
        <w:t>.2    Valeurs : le participant doit s’engager à respecter les valeurs fondamentales de l’UE (telles que le respect de la dignité humaine, la liberté, la démocratie, l’égalité, l’État de droit et les droits de l’homme, y compris les droits des minorités).</w:t>
      </w:r>
    </w:p>
    <w:p w14:paraId="4A09541B"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Values: The participant must commit to and ensure the respect of basic EU values (such as respect for human dignity, freedom, democracy, equality, the rule of law and human rights, including the rights of minorities.</w:t>
      </w:r>
    </w:p>
    <w:p w14:paraId="62EC7303"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240526D0"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10</w:t>
      </w:r>
      <w:r w:rsidRPr="00343D7C">
        <w:rPr>
          <w:rFonts w:ascii="Marianne" w:hAnsi="Marianne" w:cs="Arial"/>
          <w:sz w:val="20"/>
        </w:rPr>
        <w:t>.3 Si un participant manque à l’une des obligations citées dans le présent article, la subvention peut être réduite.</w:t>
      </w:r>
    </w:p>
    <w:p w14:paraId="74AEC28A"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If a participant breaches any of its obligations under this Article, the grant may be reduced.</w:t>
      </w:r>
    </w:p>
    <w:p w14:paraId="6F6A2530"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5621826B"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5E9536EF" w14:textId="77777777" w:rsidR="00E9720B" w:rsidRPr="00B64B17" w:rsidRDefault="00E9720B" w:rsidP="00E9720B">
      <w:pPr>
        <w:tabs>
          <w:tab w:val="left" w:pos="4253"/>
        </w:tabs>
        <w:ind w:left="-1418" w:right="-24"/>
        <w:jc w:val="both"/>
        <w:rPr>
          <w:rFonts w:ascii="Marianne" w:hAnsi="Marianne" w:cs="Arial"/>
          <w:sz w:val="20"/>
        </w:rPr>
      </w:pPr>
      <w:r w:rsidRPr="00343D7C">
        <w:rPr>
          <w:rFonts w:ascii="Marianne" w:hAnsi="Marianne" w:cs="Arial"/>
          <w:b/>
          <w:bCs/>
          <w:sz w:val="20"/>
        </w:rPr>
        <w:t>ARTICLE 1</w:t>
      </w:r>
      <w:r>
        <w:rPr>
          <w:rFonts w:ascii="Marianne" w:hAnsi="Marianne" w:cs="Arial"/>
          <w:b/>
          <w:bCs/>
          <w:sz w:val="20"/>
        </w:rPr>
        <w:t>1</w:t>
      </w:r>
      <w:r w:rsidRPr="00343D7C">
        <w:rPr>
          <w:rFonts w:ascii="Marianne" w:hAnsi="Marianne" w:cs="Arial"/>
          <w:b/>
          <w:bCs/>
          <w:sz w:val="20"/>
        </w:rPr>
        <w:t xml:space="preserve"> – PROTECTION DES DONNÉES / DATA PROTECTION</w:t>
      </w:r>
    </w:p>
    <w:p w14:paraId="1D695687" w14:textId="77777777" w:rsidR="00E9720B" w:rsidRPr="00343D7C" w:rsidRDefault="00E9720B" w:rsidP="00E9720B">
      <w:pPr>
        <w:tabs>
          <w:tab w:val="left" w:pos="4253"/>
        </w:tabs>
        <w:ind w:left="-1418" w:right="-24"/>
        <w:jc w:val="both"/>
        <w:rPr>
          <w:rFonts w:ascii="Marianne" w:hAnsi="Marianne" w:cs="Arial"/>
          <w:b/>
          <w:bCs/>
          <w:sz w:val="20"/>
        </w:rPr>
      </w:pPr>
    </w:p>
    <w:p w14:paraId="6D293B80" w14:textId="77777777" w:rsidR="00E9720B" w:rsidRPr="003B497E" w:rsidRDefault="00E9720B" w:rsidP="00E9720B">
      <w:pPr>
        <w:tabs>
          <w:tab w:val="left" w:pos="4253"/>
        </w:tabs>
        <w:ind w:left="-1418" w:right="-24"/>
        <w:jc w:val="both"/>
        <w:rPr>
          <w:rFonts w:ascii="Marianne" w:hAnsi="Marianne" w:cs="Arial"/>
          <w:sz w:val="20"/>
          <w:lang w:val="en-GB"/>
        </w:rPr>
      </w:pPr>
      <w:r w:rsidRPr="00343D7C">
        <w:rPr>
          <w:rFonts w:ascii="Marianne" w:hAnsi="Marianne" w:cs="Arial"/>
          <w:sz w:val="20"/>
        </w:rPr>
        <w:t>1</w:t>
      </w:r>
      <w:r>
        <w:rPr>
          <w:rFonts w:ascii="Marianne" w:hAnsi="Marianne" w:cs="Arial"/>
          <w:sz w:val="20"/>
        </w:rPr>
        <w:t>1</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 xml:space="preserve">L’organisme fournira aux participants la déclaration de confidentialité pertinente pour le traitement de leurs données personnelles avant que celles-ci ne soient encodées dans les systèmes informatiques de gestion des mobilités Erasmus+. </w:t>
      </w:r>
      <w:hyperlink r:id="rId6" w:history="1">
        <w:r w:rsidRPr="003B497E">
          <w:rPr>
            <w:rStyle w:val="Lienhypertexte"/>
            <w:rFonts w:ascii="Marianne" w:hAnsi="Marianne" w:cs="Arial"/>
            <w:sz w:val="20"/>
            <w:lang w:val="en-GB"/>
          </w:rPr>
          <w:t>https://webgate.ec.europa.eu/erasmus-esc/index/privacy-statement</w:t>
        </w:r>
      </w:hyperlink>
    </w:p>
    <w:p w14:paraId="61DCA21F"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lastRenderedPageBreak/>
        <w:t>The organisation will provide the participants with the relevant privacy statement for the processing of their personal data before these are encoded in the electronic systems for managing the Erasmus+ mobilities.</w:t>
      </w:r>
    </w:p>
    <w:p w14:paraId="68446C94"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24066A7F"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1</w:t>
      </w:r>
      <w:r w:rsidRPr="00343D7C">
        <w:rPr>
          <w:rFonts w:ascii="Marianne" w:hAnsi="Marianne" w:cs="Arial"/>
          <w:sz w:val="20"/>
        </w:rPr>
        <w:t>.2 Toutes les données personnelles présentes au contrat seront traitées conformément au règlement (EC) N° 2018/1725 du Parlement européen et du Conseil pour la protection des individus à l’égard du traitement des données à caractère personnel par les organismes et les organes de l’UE et à la libre circulation de ces données. Ces données seront traitées uniquement dans le cadre de mise en œuvre et du suivi du contrat par l’organisme d’envoi, l’Agence nationale et la Commission européenne, sans préjudice quant à la possibilité de transmission des données aux organes chargés du contrôle et de l’audit conformément à la législation de l’EU (Cour des comptes européenne ou Office Européen de Lutte Anti-fraude).</w:t>
      </w:r>
    </w:p>
    <w:p w14:paraId="25303FDD"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All personal data contained in the agreement will be processed in accordance with Regulation (EC) No 2018/1725 of the European Parliament and of the Council on the protection of individuals with regard to the processing of personal data by the EU organisations and bodies and on the free movement of such data. 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470EBDD4"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1B953EDE" w14:textId="77777777" w:rsidR="00E9720B" w:rsidRPr="00343D7C" w:rsidRDefault="00E9720B" w:rsidP="00E9720B">
      <w:pPr>
        <w:tabs>
          <w:tab w:val="left" w:pos="4253"/>
        </w:tabs>
        <w:ind w:left="-1418" w:right="-24"/>
        <w:jc w:val="both"/>
        <w:rPr>
          <w:rFonts w:ascii="Marianne" w:hAnsi="Marianne" w:cs="Arial"/>
          <w:sz w:val="20"/>
        </w:rPr>
      </w:pPr>
      <w:r>
        <w:rPr>
          <w:rFonts w:ascii="Marianne" w:hAnsi="Marianne" w:cs="Arial"/>
          <w:sz w:val="20"/>
        </w:rPr>
        <w:t xml:space="preserve">11.3 </w:t>
      </w:r>
      <w:r w:rsidRPr="00343D7C">
        <w:rPr>
          <w:rFonts w:ascii="Marianne" w:hAnsi="Marianne" w:cs="Arial"/>
          <w:sz w:val="20"/>
        </w:rPr>
        <w:t>Le participant peut, sur demande écrite, avoir accès à ses données personnelles et corriger toute information inexacte ou incomplète. Le participant adressera toute question concernant le traitement de ses données personnelles à l’organisme d’envoi et/ou à l’Agence nationale. Le participant peut déposer plainte contre le traitement de ses données personnelles auprès du Contrôleur européen de la protection des données en ce qui concerne l’utilisation des données par la Commission européenne.</w:t>
      </w:r>
    </w:p>
    <w:p w14:paraId="47997DC0"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667A03F1" w14:textId="77777777" w:rsidR="00E9720B" w:rsidRPr="003B497E" w:rsidRDefault="00E9720B" w:rsidP="00E9720B">
      <w:pPr>
        <w:tabs>
          <w:tab w:val="left" w:pos="4253"/>
        </w:tabs>
        <w:ind w:left="-1418" w:right="-24"/>
        <w:jc w:val="both"/>
        <w:rPr>
          <w:rFonts w:ascii="Marianne" w:hAnsi="Marianne" w:cs="Arial"/>
          <w:sz w:val="20"/>
          <w:lang w:val="en-GB"/>
        </w:rPr>
      </w:pPr>
    </w:p>
    <w:p w14:paraId="71F6228B" w14:textId="77777777" w:rsidR="00E9720B" w:rsidRPr="003B497E" w:rsidRDefault="00E9720B" w:rsidP="00E9720B">
      <w:pPr>
        <w:tabs>
          <w:tab w:val="left" w:pos="4253"/>
        </w:tabs>
        <w:ind w:left="-1418" w:right="-24"/>
        <w:jc w:val="both"/>
        <w:rPr>
          <w:rFonts w:ascii="Marianne" w:hAnsi="Marianne" w:cs="Arial"/>
          <w:b/>
          <w:bCs/>
          <w:sz w:val="20"/>
          <w:lang w:val="en-GB"/>
        </w:rPr>
      </w:pPr>
    </w:p>
    <w:p w14:paraId="0A982137"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2</w:t>
      </w:r>
      <w:r w:rsidRPr="00343D7C">
        <w:rPr>
          <w:rFonts w:ascii="Marianne" w:hAnsi="Marianne" w:cs="Arial"/>
          <w:b/>
          <w:bCs/>
          <w:sz w:val="20"/>
        </w:rPr>
        <w:t xml:space="preserve"> – </w:t>
      </w:r>
      <w:r>
        <w:rPr>
          <w:rFonts w:ascii="Marianne" w:hAnsi="Marianne" w:cs="Arial"/>
          <w:b/>
          <w:bCs/>
          <w:sz w:val="20"/>
        </w:rPr>
        <w:t>SUSPENSION DU CONTRAT / AGREEMENT SUSPENSION</w:t>
      </w:r>
    </w:p>
    <w:p w14:paraId="093EF20E" w14:textId="77777777" w:rsidR="00E9720B" w:rsidRDefault="00E9720B" w:rsidP="00E9720B">
      <w:pPr>
        <w:tabs>
          <w:tab w:val="left" w:pos="4253"/>
        </w:tabs>
        <w:ind w:left="-1418" w:right="-24"/>
        <w:jc w:val="both"/>
        <w:rPr>
          <w:rFonts w:ascii="Marianne" w:hAnsi="Marianne" w:cs="Arial"/>
          <w:b/>
          <w:bCs/>
          <w:sz w:val="20"/>
        </w:rPr>
      </w:pPr>
    </w:p>
    <w:p w14:paraId="4ED8C9F8" w14:textId="77777777" w:rsidR="00E9720B" w:rsidRPr="003B497E" w:rsidRDefault="00E9720B" w:rsidP="00E9720B">
      <w:pPr>
        <w:tabs>
          <w:tab w:val="left" w:pos="4253"/>
        </w:tabs>
        <w:ind w:left="-1418" w:right="-24"/>
        <w:jc w:val="both"/>
        <w:rPr>
          <w:rFonts w:ascii="Marianne" w:hAnsi="Marianne" w:cs="Arial"/>
          <w:sz w:val="20"/>
          <w:szCs w:val="20"/>
          <w:lang w:val="en-GB"/>
        </w:rPr>
      </w:pPr>
      <w:r w:rsidRPr="00665DE3">
        <w:rPr>
          <w:rFonts w:ascii="Marianne" w:hAnsi="Marianne" w:cs="Arial"/>
          <w:sz w:val="20"/>
          <w:szCs w:val="20"/>
        </w:rPr>
        <w:t>12.1 Le contrat peut être suspendu à l’initiative du participant ou de l’organisme si des circonstances</w:t>
      </w:r>
      <w:r w:rsidRPr="00665DE3">
        <w:rPr>
          <w:rFonts w:ascii="Marianne" w:hAnsi="Marianne" w:cs="Arial"/>
          <w:sz w:val="20"/>
          <w:szCs w:val="20"/>
        </w:rPr>
        <w:br/>
        <w:t>exceptionnelles – notamment de force majeure (voir article 16) -en rendent l’exécution impossible</w:t>
      </w:r>
      <w:r w:rsidRPr="00665DE3">
        <w:rPr>
          <w:rFonts w:ascii="Marianne" w:hAnsi="Marianne" w:cs="Arial"/>
          <w:sz w:val="20"/>
          <w:szCs w:val="20"/>
        </w:rPr>
        <w:br/>
        <w:t>ou excessivement difficile. La suspension prend effet au jour convenu par notification écrite des</w:t>
      </w:r>
      <w:r w:rsidRPr="00665DE3">
        <w:rPr>
          <w:rFonts w:ascii="Marianne" w:hAnsi="Marianne" w:cs="Arial"/>
          <w:sz w:val="20"/>
          <w:szCs w:val="20"/>
        </w:rPr>
        <w:br/>
        <w:t xml:space="preserve">parties. </w:t>
      </w:r>
      <w:r w:rsidRPr="003B497E">
        <w:rPr>
          <w:rFonts w:ascii="Marianne" w:hAnsi="Marianne" w:cs="Arial"/>
          <w:sz w:val="20"/>
          <w:szCs w:val="20"/>
          <w:lang w:val="en-GB"/>
        </w:rPr>
        <w:t xml:space="preserve">Le </w:t>
      </w:r>
      <w:proofErr w:type="spellStart"/>
      <w:r w:rsidRPr="003B497E">
        <w:rPr>
          <w:rFonts w:ascii="Marianne" w:hAnsi="Marianne" w:cs="Arial"/>
          <w:sz w:val="20"/>
          <w:szCs w:val="20"/>
          <w:lang w:val="en-GB"/>
        </w:rPr>
        <w:t>contrat</w:t>
      </w:r>
      <w:proofErr w:type="spellEnd"/>
      <w:r w:rsidRPr="003B497E">
        <w:rPr>
          <w:rFonts w:ascii="Marianne" w:hAnsi="Marianne" w:cs="Arial"/>
          <w:sz w:val="20"/>
          <w:szCs w:val="20"/>
          <w:lang w:val="en-GB"/>
        </w:rPr>
        <w:t xml:space="preserve"> </w:t>
      </w:r>
      <w:proofErr w:type="spellStart"/>
      <w:r w:rsidRPr="003B497E">
        <w:rPr>
          <w:rFonts w:ascii="Marianne" w:hAnsi="Marianne" w:cs="Arial"/>
          <w:sz w:val="20"/>
          <w:szCs w:val="20"/>
          <w:lang w:val="en-GB"/>
        </w:rPr>
        <w:t>peut</w:t>
      </w:r>
      <w:proofErr w:type="spellEnd"/>
      <w:r w:rsidRPr="003B497E">
        <w:rPr>
          <w:rFonts w:ascii="Marianne" w:hAnsi="Marianne" w:cs="Arial"/>
          <w:sz w:val="20"/>
          <w:szCs w:val="20"/>
          <w:lang w:val="en-GB"/>
        </w:rPr>
        <w:t xml:space="preserve"> </w:t>
      </w:r>
      <w:proofErr w:type="spellStart"/>
      <w:r w:rsidRPr="003B497E">
        <w:rPr>
          <w:rFonts w:ascii="Marianne" w:hAnsi="Marianne" w:cs="Arial"/>
          <w:sz w:val="20"/>
          <w:szCs w:val="20"/>
          <w:lang w:val="en-GB"/>
        </w:rPr>
        <w:t>être</w:t>
      </w:r>
      <w:proofErr w:type="spellEnd"/>
      <w:r w:rsidRPr="003B497E">
        <w:rPr>
          <w:rFonts w:ascii="Marianne" w:hAnsi="Marianne" w:cs="Arial"/>
          <w:sz w:val="20"/>
          <w:szCs w:val="20"/>
          <w:lang w:val="en-GB"/>
        </w:rPr>
        <w:t xml:space="preserve"> </w:t>
      </w:r>
      <w:proofErr w:type="spellStart"/>
      <w:r w:rsidRPr="003B497E">
        <w:rPr>
          <w:rFonts w:ascii="Marianne" w:hAnsi="Marianne" w:cs="Arial"/>
          <w:sz w:val="20"/>
          <w:szCs w:val="20"/>
          <w:lang w:val="en-GB"/>
        </w:rPr>
        <w:t>rétabli</w:t>
      </w:r>
      <w:proofErr w:type="spellEnd"/>
      <w:r w:rsidRPr="003B497E">
        <w:rPr>
          <w:rFonts w:ascii="Marianne" w:hAnsi="Marianne" w:cs="Arial"/>
          <w:sz w:val="20"/>
          <w:szCs w:val="20"/>
          <w:lang w:val="en-GB"/>
        </w:rPr>
        <w:t xml:space="preserve"> par la suite. </w:t>
      </w:r>
    </w:p>
    <w:p w14:paraId="6DC9027D" w14:textId="77777777" w:rsidR="00E9720B" w:rsidRDefault="00E9720B" w:rsidP="00E9720B">
      <w:pPr>
        <w:tabs>
          <w:tab w:val="left" w:pos="4253"/>
        </w:tabs>
        <w:ind w:left="-1418" w:right="-24"/>
        <w:jc w:val="both"/>
        <w:rPr>
          <w:rFonts w:ascii="Marianne" w:hAnsi="Marianne" w:cs="Arial"/>
          <w:sz w:val="20"/>
          <w:szCs w:val="20"/>
        </w:rPr>
      </w:pPr>
      <w:r w:rsidRPr="003B497E">
        <w:rPr>
          <w:rFonts w:ascii="Marianne" w:hAnsi="Marianne" w:cs="Arial"/>
          <w:i/>
          <w:iCs/>
          <w:color w:val="002060"/>
          <w:sz w:val="20"/>
          <w:szCs w:val="20"/>
          <w:lang w:val="en-GB"/>
        </w:rPr>
        <w:t>The agreement may be suspended by initiative of the participant or of the organisation if</w:t>
      </w:r>
      <w:r w:rsidRPr="003B497E">
        <w:rPr>
          <w:rFonts w:ascii="Marianne" w:hAnsi="Marianne" w:cs="Arial"/>
          <w:i/>
          <w:iCs/>
          <w:color w:val="002060"/>
          <w:sz w:val="20"/>
          <w:szCs w:val="20"/>
          <w:lang w:val="en-GB"/>
        </w:rPr>
        <w:br/>
        <w:t>exceptional circumstances — in particular force majeure (see Article 16) — make implementation</w:t>
      </w:r>
      <w:r w:rsidRPr="003B497E">
        <w:rPr>
          <w:rFonts w:ascii="Marianne" w:hAnsi="Marianne" w:cs="Arial"/>
          <w:i/>
          <w:iCs/>
          <w:color w:val="002060"/>
          <w:sz w:val="20"/>
          <w:szCs w:val="20"/>
          <w:lang w:val="en-GB"/>
        </w:rPr>
        <w:br/>
        <w:t>impossible or excessively difficult. The suspension will take effect on the day agreed by written</w:t>
      </w:r>
      <w:r w:rsidRPr="003B497E">
        <w:rPr>
          <w:rFonts w:ascii="Marianne" w:hAnsi="Marianne" w:cs="Arial"/>
          <w:i/>
          <w:iCs/>
          <w:color w:val="002060"/>
          <w:sz w:val="20"/>
          <w:szCs w:val="20"/>
          <w:lang w:val="en-GB"/>
        </w:rPr>
        <w:br/>
        <w:t xml:space="preserve">notification by the parties. </w:t>
      </w:r>
      <w:r w:rsidRPr="00665DE3">
        <w:rPr>
          <w:rFonts w:ascii="Marianne" w:hAnsi="Marianne" w:cs="Arial"/>
          <w:i/>
          <w:iCs/>
          <w:color w:val="002060"/>
          <w:sz w:val="20"/>
          <w:szCs w:val="20"/>
        </w:rPr>
        <w:t xml:space="preserve">The agreement </w:t>
      </w:r>
      <w:proofErr w:type="spellStart"/>
      <w:r w:rsidRPr="00665DE3">
        <w:rPr>
          <w:rFonts w:ascii="Marianne" w:hAnsi="Marianne" w:cs="Arial"/>
          <w:i/>
          <w:iCs/>
          <w:color w:val="002060"/>
          <w:sz w:val="20"/>
          <w:szCs w:val="20"/>
        </w:rPr>
        <w:t>may</w:t>
      </w:r>
      <w:proofErr w:type="spellEnd"/>
      <w:r w:rsidRPr="00665DE3">
        <w:rPr>
          <w:rFonts w:ascii="Marianne" w:hAnsi="Marianne" w:cs="Arial"/>
          <w:i/>
          <w:iCs/>
          <w:color w:val="002060"/>
          <w:sz w:val="20"/>
          <w:szCs w:val="20"/>
        </w:rPr>
        <w:t xml:space="preserve"> </w:t>
      </w:r>
      <w:proofErr w:type="spellStart"/>
      <w:r w:rsidRPr="00665DE3">
        <w:rPr>
          <w:rFonts w:ascii="Marianne" w:hAnsi="Marianne" w:cs="Arial"/>
          <w:i/>
          <w:iCs/>
          <w:color w:val="002060"/>
          <w:sz w:val="20"/>
          <w:szCs w:val="20"/>
        </w:rPr>
        <w:t>be</w:t>
      </w:r>
      <w:proofErr w:type="spellEnd"/>
      <w:r w:rsidRPr="00665DE3">
        <w:rPr>
          <w:rFonts w:ascii="Marianne" w:hAnsi="Marianne" w:cs="Arial"/>
          <w:i/>
          <w:iCs/>
          <w:color w:val="002060"/>
          <w:sz w:val="20"/>
          <w:szCs w:val="20"/>
        </w:rPr>
        <w:t xml:space="preserve"> </w:t>
      </w:r>
      <w:proofErr w:type="spellStart"/>
      <w:r w:rsidRPr="00665DE3">
        <w:rPr>
          <w:rFonts w:ascii="Marianne" w:hAnsi="Marianne" w:cs="Arial"/>
          <w:i/>
          <w:iCs/>
          <w:color w:val="002060"/>
          <w:sz w:val="20"/>
          <w:szCs w:val="20"/>
        </w:rPr>
        <w:t>resumed</w:t>
      </w:r>
      <w:proofErr w:type="spellEnd"/>
      <w:r w:rsidRPr="00665DE3">
        <w:rPr>
          <w:rFonts w:ascii="Marianne" w:hAnsi="Marianne" w:cs="Arial"/>
          <w:i/>
          <w:iCs/>
          <w:color w:val="002060"/>
          <w:sz w:val="20"/>
          <w:szCs w:val="20"/>
        </w:rPr>
        <w:t xml:space="preserve"> </w:t>
      </w:r>
      <w:proofErr w:type="spellStart"/>
      <w:r w:rsidRPr="00665DE3">
        <w:rPr>
          <w:rFonts w:ascii="Marianne" w:hAnsi="Marianne" w:cs="Arial"/>
          <w:i/>
          <w:iCs/>
          <w:color w:val="002060"/>
          <w:sz w:val="20"/>
          <w:szCs w:val="20"/>
        </w:rPr>
        <w:t>afterwards</w:t>
      </w:r>
      <w:proofErr w:type="spellEnd"/>
      <w:r w:rsidRPr="00665DE3">
        <w:rPr>
          <w:rFonts w:ascii="Marianne" w:hAnsi="Marianne" w:cs="Arial"/>
          <w:i/>
          <w:iCs/>
          <w:color w:val="002060"/>
          <w:sz w:val="20"/>
          <w:szCs w:val="20"/>
        </w:rPr>
        <w:t>.</w:t>
      </w:r>
      <w:r w:rsidRPr="00665DE3">
        <w:rPr>
          <w:rFonts w:ascii="Marianne" w:hAnsi="Marianne" w:cs="Arial"/>
          <w:sz w:val="20"/>
          <w:szCs w:val="20"/>
        </w:rPr>
        <w:br/>
      </w:r>
    </w:p>
    <w:p w14:paraId="5371559E" w14:textId="77777777" w:rsidR="00E9720B" w:rsidRDefault="00E9720B" w:rsidP="00E9720B">
      <w:pPr>
        <w:tabs>
          <w:tab w:val="left" w:pos="4253"/>
        </w:tabs>
        <w:ind w:left="-1418" w:right="-24"/>
        <w:jc w:val="both"/>
        <w:rPr>
          <w:rFonts w:ascii="Marianne" w:hAnsi="Marianne" w:cs="Arial"/>
          <w:sz w:val="20"/>
          <w:szCs w:val="20"/>
        </w:rPr>
      </w:pPr>
      <w:r w:rsidRPr="00665DE3">
        <w:rPr>
          <w:rFonts w:ascii="Marianne" w:hAnsi="Marianne" w:cs="Arial"/>
          <w:sz w:val="20"/>
          <w:szCs w:val="20"/>
        </w:rPr>
        <w:t>12.2</w:t>
      </w:r>
      <w:r>
        <w:rPr>
          <w:rFonts w:ascii="Marianne" w:hAnsi="Marianne" w:cs="Arial"/>
          <w:sz w:val="20"/>
          <w:szCs w:val="20"/>
        </w:rPr>
        <w:t xml:space="preserve"> L’organisme peut, à tout moment, suspendre l’accord si le participant a commis ou est soupçonné d’avoir commis</w:t>
      </w:r>
      <w:r>
        <w:rPr>
          <w:rFonts w:ascii="Calibri" w:hAnsi="Calibri" w:cs="Calibri"/>
          <w:sz w:val="20"/>
          <w:szCs w:val="20"/>
        </w:rPr>
        <w:t> </w:t>
      </w:r>
      <w:r>
        <w:rPr>
          <w:rFonts w:ascii="Marianne" w:hAnsi="Marianne" w:cs="Arial"/>
          <w:sz w:val="20"/>
          <w:szCs w:val="20"/>
        </w:rPr>
        <w:t>:</w:t>
      </w:r>
    </w:p>
    <w:p w14:paraId="3DEE70EE" w14:textId="77777777" w:rsidR="00E9720B" w:rsidRDefault="00E9720B" w:rsidP="00E9720B">
      <w:pPr>
        <w:tabs>
          <w:tab w:val="left" w:pos="4253"/>
        </w:tabs>
        <w:ind w:left="-1418" w:right="-24"/>
        <w:jc w:val="both"/>
        <w:rPr>
          <w:rFonts w:ascii="Marianne" w:hAnsi="Marianne" w:cs="Arial"/>
          <w:sz w:val="20"/>
          <w:szCs w:val="20"/>
        </w:rPr>
      </w:pPr>
      <w:r>
        <w:rPr>
          <w:rFonts w:ascii="Marianne" w:hAnsi="Marianne" w:cs="Arial"/>
          <w:sz w:val="20"/>
          <w:szCs w:val="20"/>
        </w:rPr>
        <w:t xml:space="preserve">a) des erreurs substantielles, des irrégularités ou des fraudes, </w:t>
      </w:r>
    </w:p>
    <w:p w14:paraId="7F6F2ED4" w14:textId="77777777" w:rsidR="00E9720B" w:rsidRDefault="00E9720B" w:rsidP="00E9720B">
      <w:pPr>
        <w:tabs>
          <w:tab w:val="left" w:pos="4253"/>
        </w:tabs>
        <w:ind w:left="-1418" w:right="-24"/>
        <w:jc w:val="both"/>
        <w:rPr>
          <w:rFonts w:ascii="Marianne" w:hAnsi="Marianne" w:cs="Arial"/>
          <w:sz w:val="20"/>
          <w:szCs w:val="20"/>
        </w:rPr>
      </w:pPr>
      <w:proofErr w:type="gramStart"/>
      <w:r>
        <w:rPr>
          <w:rFonts w:ascii="Marianne" w:hAnsi="Marianne" w:cs="Arial"/>
          <w:sz w:val="20"/>
          <w:szCs w:val="20"/>
        </w:rPr>
        <w:t>ou</w:t>
      </w:r>
      <w:proofErr w:type="gramEnd"/>
      <w:r>
        <w:rPr>
          <w:rFonts w:ascii="Marianne" w:hAnsi="Marianne" w:cs="Arial"/>
          <w:sz w:val="20"/>
          <w:szCs w:val="20"/>
        </w:rPr>
        <w:t xml:space="preserve"> </w:t>
      </w:r>
    </w:p>
    <w:p w14:paraId="67646915" w14:textId="77777777" w:rsidR="00E9720B" w:rsidRDefault="00E9720B" w:rsidP="00E9720B">
      <w:pPr>
        <w:tabs>
          <w:tab w:val="left" w:pos="4253"/>
        </w:tabs>
        <w:ind w:left="-1418" w:right="-24"/>
        <w:jc w:val="both"/>
        <w:rPr>
          <w:rFonts w:ascii="Marianne" w:hAnsi="Marianne" w:cs="Arial"/>
          <w:sz w:val="20"/>
          <w:szCs w:val="20"/>
        </w:rPr>
      </w:pPr>
      <w:r>
        <w:rPr>
          <w:rFonts w:ascii="Marianne" w:hAnsi="Marianne" w:cs="Arial"/>
          <w:sz w:val="20"/>
          <w:szCs w:val="20"/>
        </w:rPr>
        <w:t>b) un manquement grave aux obligations découlant du présent contrat ou au cours de son attribution (y compris la mise en œuvre incorrecte de l’action, la soumission de fausses informations, le manquement à l’obligation de fournir les informations requises, la violation des règles éthiques (le cas échéant), etc.)</w:t>
      </w:r>
    </w:p>
    <w:p w14:paraId="12204464"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t xml:space="preserve">The organisation may – at any moment – suspend the agreement, if the participant has </w:t>
      </w:r>
      <w:proofErr w:type="spellStart"/>
      <w:r w:rsidRPr="003B497E">
        <w:rPr>
          <w:rFonts w:ascii="Marianne" w:hAnsi="Marianne" w:cs="Arial"/>
          <w:i/>
          <w:iCs/>
          <w:color w:val="002060"/>
          <w:sz w:val="20"/>
          <w:szCs w:val="20"/>
          <w:lang w:val="en-GB"/>
        </w:rPr>
        <w:t>comitted</w:t>
      </w:r>
      <w:proofErr w:type="spellEnd"/>
      <w:r w:rsidRPr="003B497E">
        <w:rPr>
          <w:rFonts w:ascii="Marianne" w:hAnsi="Marianne" w:cs="Arial"/>
          <w:i/>
          <w:iCs/>
          <w:color w:val="002060"/>
          <w:sz w:val="20"/>
          <w:szCs w:val="20"/>
          <w:lang w:val="en-GB"/>
        </w:rPr>
        <w:t xml:space="preserve"> or is suspected of having </w:t>
      </w:r>
      <w:proofErr w:type="spellStart"/>
      <w:proofErr w:type="gramStart"/>
      <w:r w:rsidRPr="003B497E">
        <w:rPr>
          <w:rFonts w:ascii="Marianne" w:hAnsi="Marianne" w:cs="Arial"/>
          <w:i/>
          <w:iCs/>
          <w:color w:val="002060"/>
          <w:sz w:val="20"/>
          <w:szCs w:val="20"/>
          <w:lang w:val="en-GB"/>
        </w:rPr>
        <w:t>comitted</w:t>
      </w:r>
      <w:proofErr w:type="spellEnd"/>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w:t>
      </w:r>
      <w:proofErr w:type="gramEnd"/>
    </w:p>
    <w:p w14:paraId="7AEC6A2B" w14:textId="77777777" w:rsidR="00E9720B" w:rsidRDefault="00E9720B" w:rsidP="00E9720B">
      <w:pPr>
        <w:pStyle w:val="Paragraphedeliste"/>
        <w:numPr>
          <w:ilvl w:val="0"/>
          <w:numId w:val="1"/>
        </w:numPr>
        <w:tabs>
          <w:tab w:val="left" w:pos="4253"/>
        </w:tabs>
        <w:ind w:right="-24"/>
        <w:contextualSpacing w:val="0"/>
        <w:jc w:val="both"/>
        <w:rPr>
          <w:rFonts w:ascii="Marianne" w:hAnsi="Marianne" w:cs="Arial"/>
          <w:i/>
          <w:iCs/>
          <w:color w:val="002060"/>
          <w:sz w:val="20"/>
          <w:szCs w:val="20"/>
        </w:rPr>
      </w:pPr>
      <w:proofErr w:type="spellStart"/>
      <w:r>
        <w:rPr>
          <w:rFonts w:ascii="Marianne" w:hAnsi="Marianne" w:cs="Arial"/>
          <w:i/>
          <w:iCs/>
          <w:color w:val="002060"/>
          <w:sz w:val="20"/>
          <w:szCs w:val="20"/>
        </w:rPr>
        <w:t>Substantial</w:t>
      </w:r>
      <w:proofErr w:type="spellEnd"/>
      <w:r>
        <w:rPr>
          <w:rFonts w:ascii="Marianne" w:hAnsi="Marianne" w:cs="Arial"/>
          <w:i/>
          <w:iCs/>
          <w:color w:val="002060"/>
          <w:sz w:val="20"/>
          <w:szCs w:val="20"/>
        </w:rPr>
        <w:t xml:space="preserve"> </w:t>
      </w:r>
      <w:proofErr w:type="spellStart"/>
      <w:r>
        <w:rPr>
          <w:rFonts w:ascii="Marianne" w:hAnsi="Marianne" w:cs="Arial"/>
          <w:i/>
          <w:iCs/>
          <w:color w:val="002060"/>
          <w:sz w:val="20"/>
          <w:szCs w:val="20"/>
        </w:rPr>
        <w:t>errors</w:t>
      </w:r>
      <w:proofErr w:type="spellEnd"/>
      <w:r>
        <w:rPr>
          <w:rFonts w:ascii="Marianne" w:hAnsi="Marianne" w:cs="Arial"/>
          <w:i/>
          <w:iCs/>
          <w:color w:val="002060"/>
          <w:sz w:val="20"/>
          <w:szCs w:val="20"/>
        </w:rPr>
        <w:t xml:space="preserve">, </w:t>
      </w:r>
      <w:proofErr w:type="spellStart"/>
      <w:r>
        <w:rPr>
          <w:rFonts w:ascii="Marianne" w:hAnsi="Marianne" w:cs="Arial"/>
          <w:i/>
          <w:iCs/>
          <w:color w:val="002060"/>
          <w:sz w:val="20"/>
          <w:szCs w:val="20"/>
        </w:rPr>
        <w:t>irregularities</w:t>
      </w:r>
      <w:proofErr w:type="spellEnd"/>
      <w:r>
        <w:rPr>
          <w:rFonts w:ascii="Marianne" w:hAnsi="Marianne" w:cs="Arial"/>
          <w:i/>
          <w:iCs/>
          <w:color w:val="002060"/>
          <w:sz w:val="20"/>
          <w:szCs w:val="20"/>
        </w:rPr>
        <w:t xml:space="preserve"> or </w:t>
      </w:r>
      <w:proofErr w:type="spellStart"/>
      <w:r>
        <w:rPr>
          <w:rFonts w:ascii="Marianne" w:hAnsi="Marianne" w:cs="Arial"/>
          <w:i/>
          <w:iCs/>
          <w:color w:val="002060"/>
          <w:sz w:val="20"/>
          <w:szCs w:val="20"/>
        </w:rPr>
        <w:t>fraud</w:t>
      </w:r>
      <w:proofErr w:type="spellEnd"/>
    </w:p>
    <w:p w14:paraId="5AB1FC84" w14:textId="77777777" w:rsidR="00E9720B" w:rsidRPr="008D7BB9" w:rsidRDefault="00E9720B" w:rsidP="00E9720B">
      <w:pPr>
        <w:tabs>
          <w:tab w:val="left" w:pos="4253"/>
        </w:tabs>
        <w:ind w:left="-1418" w:right="-24"/>
        <w:jc w:val="both"/>
        <w:rPr>
          <w:rFonts w:ascii="Marianne" w:hAnsi="Marianne" w:cs="Arial"/>
          <w:i/>
          <w:iCs/>
          <w:color w:val="002060"/>
          <w:sz w:val="20"/>
          <w:szCs w:val="20"/>
        </w:rPr>
      </w:pPr>
      <w:proofErr w:type="gramStart"/>
      <w:r>
        <w:rPr>
          <w:rFonts w:ascii="Marianne" w:hAnsi="Marianne" w:cs="Arial"/>
          <w:i/>
          <w:iCs/>
          <w:color w:val="002060"/>
          <w:sz w:val="20"/>
          <w:szCs w:val="20"/>
        </w:rPr>
        <w:t>or</w:t>
      </w:r>
      <w:proofErr w:type="gramEnd"/>
      <w:r w:rsidRPr="008D7BB9">
        <w:rPr>
          <w:rFonts w:ascii="Marianne" w:hAnsi="Marianne" w:cs="Arial"/>
          <w:i/>
          <w:iCs/>
          <w:color w:val="002060"/>
          <w:sz w:val="20"/>
          <w:szCs w:val="20"/>
        </w:rPr>
        <w:t xml:space="preserve"> </w:t>
      </w:r>
    </w:p>
    <w:p w14:paraId="79312865" w14:textId="77777777" w:rsidR="00E9720B" w:rsidRPr="003B497E" w:rsidRDefault="00E9720B" w:rsidP="00E9720B">
      <w:pPr>
        <w:pStyle w:val="Paragraphedeliste"/>
        <w:numPr>
          <w:ilvl w:val="0"/>
          <w:numId w:val="1"/>
        </w:numPr>
        <w:tabs>
          <w:tab w:val="left" w:pos="4253"/>
        </w:tabs>
        <w:ind w:right="-24"/>
        <w:contextualSpacing w:val="0"/>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lastRenderedPageBreak/>
        <w:t xml:space="preserve">Serious breach of obligations under this Agreement or </w:t>
      </w:r>
      <w:proofErr w:type="spellStart"/>
      <w:r w:rsidRPr="003B497E">
        <w:rPr>
          <w:rFonts w:ascii="Marianne" w:hAnsi="Marianne" w:cs="Arial"/>
          <w:i/>
          <w:iCs/>
          <w:color w:val="002060"/>
          <w:sz w:val="20"/>
          <w:szCs w:val="20"/>
          <w:lang w:val="en-GB"/>
        </w:rPr>
        <w:t>duringits</w:t>
      </w:r>
      <w:proofErr w:type="spellEnd"/>
      <w:r w:rsidRPr="003B497E">
        <w:rPr>
          <w:rFonts w:ascii="Marianne" w:hAnsi="Marianne" w:cs="Arial"/>
          <w:i/>
          <w:iCs/>
          <w:color w:val="002060"/>
          <w:sz w:val="20"/>
          <w:szCs w:val="20"/>
          <w:lang w:val="en-GB"/>
        </w:rPr>
        <w:t xml:space="preserve"> award (including improper implementation of the action, submission of false information, failure to provide required information, breach of ethics rules (if applicable), etc.)</w:t>
      </w:r>
    </w:p>
    <w:p w14:paraId="6DE79FBA" w14:textId="77777777" w:rsidR="00E9720B" w:rsidRPr="003B497E" w:rsidRDefault="00E9720B" w:rsidP="00E9720B">
      <w:pPr>
        <w:tabs>
          <w:tab w:val="left" w:pos="4253"/>
        </w:tabs>
        <w:ind w:left="-1418" w:right="-24"/>
        <w:jc w:val="both"/>
        <w:rPr>
          <w:rFonts w:ascii="Marianne" w:hAnsi="Marianne" w:cs="Arial"/>
          <w:sz w:val="20"/>
          <w:szCs w:val="20"/>
          <w:lang w:val="en-GB"/>
        </w:rPr>
      </w:pPr>
    </w:p>
    <w:p w14:paraId="69E79848" w14:textId="77777777" w:rsidR="00E9720B" w:rsidRPr="008D7BB9" w:rsidRDefault="00E9720B" w:rsidP="00E9720B">
      <w:pPr>
        <w:tabs>
          <w:tab w:val="left" w:pos="4253"/>
        </w:tabs>
        <w:ind w:left="-1418" w:right="-24"/>
        <w:jc w:val="both"/>
        <w:rPr>
          <w:rFonts w:ascii="Marianne" w:hAnsi="Marianne" w:cs="Arial"/>
          <w:sz w:val="20"/>
          <w:szCs w:val="20"/>
        </w:rPr>
      </w:pPr>
      <w:r w:rsidRPr="008D7BB9">
        <w:rPr>
          <w:rFonts w:ascii="Marianne" w:hAnsi="Marianne" w:cs="Arial"/>
          <w:sz w:val="20"/>
          <w:szCs w:val="20"/>
        </w:rPr>
        <w:t>12.3 Lorsque les circonstances permettent la reprise de la mise en œuvre du contrat, les parties</w:t>
      </w:r>
      <w:r w:rsidRPr="008D7BB9">
        <w:rPr>
          <w:rFonts w:ascii="Marianne" w:hAnsi="Marianne" w:cs="Arial"/>
        </w:rPr>
        <w:br/>
      </w:r>
      <w:r w:rsidRPr="008D7BB9">
        <w:rPr>
          <w:rFonts w:ascii="Marianne" w:hAnsi="Marianne" w:cs="Arial"/>
          <w:sz w:val="20"/>
          <w:szCs w:val="20"/>
        </w:rPr>
        <w:t>doivent immédiatement convenir de la date de reprise (un jour après la date de fin de la</w:t>
      </w:r>
      <w:r w:rsidRPr="008D7BB9">
        <w:rPr>
          <w:rFonts w:ascii="Marianne" w:hAnsi="Marianne" w:cs="Arial"/>
        </w:rPr>
        <w:br/>
      </w:r>
      <w:r w:rsidRPr="008D7BB9">
        <w:rPr>
          <w:rFonts w:ascii="Marianne" w:hAnsi="Marianne" w:cs="Arial"/>
          <w:sz w:val="20"/>
          <w:szCs w:val="20"/>
        </w:rPr>
        <w:t>suspension). La suspension sera levée à compter de la date de fin de la suspension.</w:t>
      </w:r>
    </w:p>
    <w:p w14:paraId="74C9E9C7"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t>Once circumstances allow for implementation to resume, the parties must immediately agree on the resumption date (one day after suspension end date). The suspension will be lifted with effect from the suspension end date.</w:t>
      </w:r>
    </w:p>
    <w:p w14:paraId="011A7F84"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p>
    <w:p w14:paraId="709AA71E" w14:textId="77777777" w:rsidR="00E9720B" w:rsidRPr="003B497E" w:rsidRDefault="00E9720B" w:rsidP="00E9720B">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12.4 Pendant la suspension, aucun soutien financier ne sera versé au participant.</w:t>
      </w:r>
      <w:r w:rsidRPr="008D7BB9">
        <w:rPr>
          <w:rFonts w:ascii="Marianne" w:hAnsi="Marianne" w:cs="Arial"/>
        </w:rPr>
        <w:br/>
      </w:r>
      <w:r w:rsidRPr="003B497E">
        <w:rPr>
          <w:rFonts w:ascii="Marianne" w:hAnsi="Marianne" w:cs="Arial"/>
          <w:i/>
          <w:iCs/>
          <w:color w:val="002060"/>
          <w:sz w:val="20"/>
          <w:szCs w:val="20"/>
          <w:lang w:val="en-GB"/>
        </w:rPr>
        <w:t>During the suspension, no financial support will be paid to the participant.</w:t>
      </w:r>
      <w:r w:rsidRPr="003B497E">
        <w:rPr>
          <w:rFonts w:ascii="Marianne" w:hAnsi="Marianne" w:cs="Arial"/>
          <w:lang w:val="en-GB"/>
        </w:rPr>
        <w:br/>
      </w:r>
    </w:p>
    <w:p w14:paraId="780A24A1" w14:textId="77777777" w:rsidR="00E9720B" w:rsidRPr="003B497E" w:rsidRDefault="00E9720B" w:rsidP="00E9720B">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12.5 Le participant ne peut prétendre à des dommages et intérêts du fait de la suspension par</w:t>
      </w:r>
      <w:r w:rsidRPr="008D7BB9">
        <w:rPr>
          <w:rFonts w:ascii="Marianne" w:hAnsi="Marianne" w:cs="Arial"/>
        </w:rPr>
        <w:br/>
      </w:r>
      <w:r w:rsidRPr="008D7BB9">
        <w:rPr>
          <w:rFonts w:ascii="Marianne" w:hAnsi="Marianne" w:cs="Arial"/>
          <w:sz w:val="20"/>
          <w:szCs w:val="20"/>
        </w:rPr>
        <w:t>l’organisme.</w:t>
      </w:r>
      <w:r w:rsidRPr="008D7BB9">
        <w:rPr>
          <w:rFonts w:ascii="Marianne" w:hAnsi="Marianne" w:cs="Arial"/>
        </w:rPr>
        <w:br/>
      </w:r>
      <w:r w:rsidRPr="003B497E">
        <w:rPr>
          <w:rFonts w:ascii="Marianne" w:hAnsi="Marianne" w:cs="Arial"/>
          <w:i/>
          <w:iCs/>
          <w:color w:val="002060"/>
          <w:sz w:val="20"/>
          <w:szCs w:val="20"/>
          <w:lang w:val="en-GB"/>
        </w:rPr>
        <w:t>The participant may not claim damages due to suspension by the organisation.</w:t>
      </w:r>
      <w:r w:rsidRPr="003B497E">
        <w:rPr>
          <w:rFonts w:ascii="Marianne" w:hAnsi="Marianne" w:cs="Arial"/>
          <w:i/>
          <w:iCs/>
          <w:color w:val="002060"/>
          <w:lang w:val="en-GB"/>
        </w:rPr>
        <w:br/>
      </w:r>
    </w:p>
    <w:p w14:paraId="382C2E19"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8D7BB9">
        <w:rPr>
          <w:rFonts w:ascii="Marianne" w:hAnsi="Marianne" w:cs="Arial"/>
          <w:sz w:val="20"/>
          <w:szCs w:val="20"/>
        </w:rPr>
        <w:t>12.6</w:t>
      </w:r>
      <w:r>
        <w:rPr>
          <w:rFonts w:ascii="Marianne" w:hAnsi="Marianne" w:cs="Arial"/>
          <w:sz w:val="20"/>
          <w:szCs w:val="20"/>
        </w:rPr>
        <w:t xml:space="preserve"> </w:t>
      </w:r>
      <w:r w:rsidRPr="008D7BB9">
        <w:rPr>
          <w:rFonts w:ascii="Marianne" w:hAnsi="Marianne" w:cs="Arial"/>
          <w:sz w:val="20"/>
          <w:szCs w:val="20"/>
        </w:rPr>
        <w:t>La suspension n'affecte pas le droit de l'organisme de résilier le contrat (voir article 13).</w:t>
      </w:r>
      <w:r w:rsidRPr="008D7BB9">
        <w:rPr>
          <w:rFonts w:ascii="Marianne" w:hAnsi="Marianne" w:cs="Arial"/>
        </w:rPr>
        <w:br/>
      </w:r>
      <w:r w:rsidRPr="003B497E">
        <w:rPr>
          <w:rFonts w:ascii="Marianne" w:hAnsi="Marianne" w:cs="Arial"/>
          <w:i/>
          <w:iCs/>
          <w:color w:val="002060"/>
          <w:sz w:val="20"/>
          <w:szCs w:val="20"/>
          <w:lang w:val="en-GB"/>
        </w:rPr>
        <w:t>Suspension does not affect the organisation’s right to terminate the agreement (see Article 13).</w:t>
      </w:r>
    </w:p>
    <w:p w14:paraId="11F1476E"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p>
    <w:p w14:paraId="704E1256"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p>
    <w:p w14:paraId="7E22631A" w14:textId="77777777" w:rsidR="00E9720B" w:rsidRDefault="00E9720B" w:rsidP="00E9720B">
      <w:pPr>
        <w:tabs>
          <w:tab w:val="left" w:pos="4253"/>
        </w:tabs>
        <w:ind w:left="-1418" w:right="-24"/>
        <w:jc w:val="both"/>
        <w:rPr>
          <w:rFonts w:ascii="Marianne" w:hAnsi="Marianne" w:cs="Arial"/>
          <w:b/>
          <w:bCs/>
          <w:sz w:val="20"/>
          <w:szCs w:val="20"/>
        </w:rPr>
      </w:pPr>
      <w:r>
        <w:rPr>
          <w:rFonts w:ascii="Marianne" w:hAnsi="Marianne" w:cs="Arial"/>
          <w:b/>
          <w:bCs/>
          <w:sz w:val="20"/>
          <w:szCs w:val="20"/>
        </w:rPr>
        <w:t>ARTICLE 13 – RESILIATION DU CONTRAT / TERMINATION OF THE AGREEMENT</w:t>
      </w:r>
    </w:p>
    <w:p w14:paraId="0840D203" w14:textId="77777777" w:rsidR="00E9720B" w:rsidRPr="008D7BB9" w:rsidRDefault="00E9720B" w:rsidP="00E9720B">
      <w:pPr>
        <w:tabs>
          <w:tab w:val="left" w:pos="4253"/>
        </w:tabs>
        <w:ind w:left="-1418" w:right="-24"/>
        <w:jc w:val="both"/>
        <w:rPr>
          <w:rFonts w:ascii="Marianne" w:hAnsi="Marianne" w:cs="Arial"/>
          <w:b/>
          <w:bCs/>
          <w:sz w:val="20"/>
          <w:szCs w:val="20"/>
        </w:rPr>
      </w:pPr>
    </w:p>
    <w:p w14:paraId="39C5706B" w14:textId="77777777" w:rsidR="00E9720B" w:rsidRPr="003B497E" w:rsidRDefault="00E9720B" w:rsidP="00E9720B">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13.1 Le contrat peut être résilié par l’une ou l’autre des parties si des circonstances surviennent qui</w:t>
      </w:r>
      <w:r w:rsidRPr="008D7BB9">
        <w:rPr>
          <w:rFonts w:ascii="Marianne" w:hAnsi="Marianne" w:cs="Arial"/>
        </w:rPr>
        <w:br/>
      </w:r>
      <w:r w:rsidRPr="008D7BB9">
        <w:rPr>
          <w:rFonts w:ascii="Marianne" w:hAnsi="Marianne" w:cs="Arial"/>
          <w:sz w:val="20"/>
          <w:szCs w:val="20"/>
        </w:rPr>
        <w:t>rendent l’exécution de l’accord impraticable, impossible ou excessivement difficile.</w:t>
      </w:r>
      <w:r w:rsidRPr="008D7BB9">
        <w:rPr>
          <w:rFonts w:ascii="Marianne" w:hAnsi="Marianne" w:cs="Arial"/>
        </w:rPr>
        <w:br/>
      </w:r>
      <w:r w:rsidRPr="003B497E">
        <w:rPr>
          <w:rFonts w:ascii="Marianne" w:hAnsi="Marianne" w:cs="Arial"/>
          <w:i/>
          <w:iCs/>
          <w:color w:val="002060"/>
          <w:sz w:val="20"/>
          <w:szCs w:val="20"/>
          <w:lang w:val="en-GB"/>
        </w:rPr>
        <w:t>The agreement may be terminated by either party if circumstances arise that render the</w:t>
      </w:r>
      <w:r w:rsidRPr="003B497E">
        <w:rPr>
          <w:rFonts w:ascii="Marianne" w:hAnsi="Marianne" w:cs="Arial"/>
          <w:i/>
          <w:iCs/>
          <w:color w:val="002060"/>
          <w:lang w:val="en-GB"/>
        </w:rPr>
        <w:br/>
      </w:r>
      <w:r w:rsidRPr="003B497E">
        <w:rPr>
          <w:rFonts w:ascii="Marianne" w:hAnsi="Marianne" w:cs="Arial"/>
          <w:i/>
          <w:iCs/>
          <w:color w:val="002060"/>
          <w:sz w:val="20"/>
          <w:szCs w:val="20"/>
          <w:lang w:val="en-GB"/>
        </w:rPr>
        <w:t>execution of the agreement impracticable, impossible or excessively difficult.</w:t>
      </w:r>
      <w:r w:rsidRPr="003B497E">
        <w:rPr>
          <w:rFonts w:ascii="Marianne" w:hAnsi="Marianne" w:cs="Arial"/>
          <w:sz w:val="20"/>
          <w:szCs w:val="20"/>
          <w:lang w:val="en-GB"/>
        </w:rPr>
        <w:br/>
      </w:r>
    </w:p>
    <w:p w14:paraId="66767C9B" w14:textId="77777777" w:rsidR="00E9720B" w:rsidRDefault="00E9720B" w:rsidP="00E9720B">
      <w:pPr>
        <w:tabs>
          <w:tab w:val="left" w:pos="4253"/>
        </w:tabs>
        <w:ind w:left="-1418" w:right="-24"/>
        <w:jc w:val="both"/>
        <w:rPr>
          <w:rFonts w:ascii="Marianne" w:hAnsi="Marianne" w:cs="Arial"/>
          <w:sz w:val="20"/>
          <w:szCs w:val="20"/>
        </w:rPr>
      </w:pPr>
      <w:r w:rsidRPr="008D7BB9">
        <w:rPr>
          <w:rFonts w:ascii="Marianne" w:hAnsi="Marianne" w:cs="Arial"/>
          <w:sz w:val="20"/>
          <w:szCs w:val="20"/>
        </w:rPr>
        <w:t>13.2 En cas de résiliation pour cause de force majeure (article 16), le participant aura le droit de</w:t>
      </w:r>
      <w:r w:rsidRPr="008D7BB9">
        <w:rPr>
          <w:rFonts w:ascii="Marianne" w:hAnsi="Marianne" w:cs="Arial"/>
        </w:rPr>
        <w:br/>
      </w:r>
      <w:r w:rsidRPr="008D7BB9">
        <w:rPr>
          <w:rFonts w:ascii="Marianne" w:hAnsi="Marianne" w:cs="Arial"/>
          <w:sz w:val="20"/>
          <w:szCs w:val="20"/>
        </w:rPr>
        <w:t>recevoir au moins le montant du soutien financier correspondant à la durée réelle de la période</w:t>
      </w:r>
      <w:r w:rsidRPr="008D7BB9">
        <w:rPr>
          <w:rFonts w:ascii="Marianne" w:hAnsi="Marianne" w:cs="Arial"/>
        </w:rPr>
        <w:br/>
      </w:r>
      <w:r w:rsidRPr="008D7BB9">
        <w:rPr>
          <w:rFonts w:ascii="Marianne" w:hAnsi="Marianne" w:cs="Arial"/>
          <w:sz w:val="20"/>
          <w:szCs w:val="20"/>
        </w:rPr>
        <w:t xml:space="preserve">d'activité. </w:t>
      </w:r>
      <w:r w:rsidRPr="003B497E">
        <w:rPr>
          <w:rFonts w:ascii="Marianne" w:hAnsi="Marianne" w:cs="Arial"/>
          <w:sz w:val="20"/>
          <w:szCs w:val="20"/>
          <w:lang w:val="en-GB"/>
        </w:rPr>
        <w:t xml:space="preserve">Les fonds </w:t>
      </w:r>
      <w:proofErr w:type="spellStart"/>
      <w:r w:rsidRPr="003B497E">
        <w:rPr>
          <w:rFonts w:ascii="Marianne" w:hAnsi="Marianne" w:cs="Arial"/>
          <w:sz w:val="20"/>
          <w:szCs w:val="20"/>
          <w:lang w:val="en-GB"/>
        </w:rPr>
        <w:t>restants</w:t>
      </w:r>
      <w:proofErr w:type="spellEnd"/>
      <w:r w:rsidRPr="003B497E">
        <w:rPr>
          <w:rFonts w:ascii="Marianne" w:hAnsi="Marianne" w:cs="Arial"/>
          <w:sz w:val="20"/>
          <w:szCs w:val="20"/>
          <w:lang w:val="en-GB"/>
        </w:rPr>
        <w:t xml:space="preserve"> </w:t>
      </w:r>
      <w:proofErr w:type="spellStart"/>
      <w:r w:rsidRPr="003B497E">
        <w:rPr>
          <w:rFonts w:ascii="Marianne" w:hAnsi="Marianne" w:cs="Arial"/>
          <w:sz w:val="20"/>
          <w:szCs w:val="20"/>
          <w:lang w:val="en-GB"/>
        </w:rPr>
        <w:t>devront</w:t>
      </w:r>
      <w:proofErr w:type="spellEnd"/>
      <w:r w:rsidRPr="003B497E">
        <w:rPr>
          <w:rFonts w:ascii="Marianne" w:hAnsi="Marianne" w:cs="Arial"/>
          <w:sz w:val="20"/>
          <w:szCs w:val="20"/>
          <w:lang w:val="en-GB"/>
        </w:rPr>
        <w:t xml:space="preserve"> </w:t>
      </w:r>
      <w:proofErr w:type="spellStart"/>
      <w:r w:rsidRPr="003B497E">
        <w:rPr>
          <w:rFonts w:ascii="Marianne" w:hAnsi="Marianne" w:cs="Arial"/>
          <w:sz w:val="20"/>
          <w:szCs w:val="20"/>
          <w:lang w:val="en-GB"/>
        </w:rPr>
        <w:t>être</w:t>
      </w:r>
      <w:proofErr w:type="spellEnd"/>
      <w:r w:rsidRPr="003B497E">
        <w:rPr>
          <w:rFonts w:ascii="Marianne" w:hAnsi="Marianne" w:cs="Arial"/>
          <w:sz w:val="20"/>
          <w:szCs w:val="20"/>
          <w:lang w:val="en-GB"/>
        </w:rPr>
        <w:t xml:space="preserve"> </w:t>
      </w:r>
      <w:proofErr w:type="spellStart"/>
      <w:r w:rsidRPr="003B497E">
        <w:rPr>
          <w:rFonts w:ascii="Marianne" w:hAnsi="Marianne" w:cs="Arial"/>
          <w:sz w:val="20"/>
          <w:szCs w:val="20"/>
          <w:lang w:val="en-GB"/>
        </w:rPr>
        <w:t>remboursés</w:t>
      </w:r>
      <w:proofErr w:type="spellEnd"/>
      <w:r w:rsidRPr="003B497E">
        <w:rPr>
          <w:rFonts w:ascii="Marianne" w:hAnsi="Marianne" w:cs="Arial"/>
          <w:sz w:val="20"/>
          <w:szCs w:val="20"/>
          <w:lang w:val="en-GB"/>
        </w:rPr>
        <w:t>.</w:t>
      </w:r>
      <w:r w:rsidRPr="003B497E">
        <w:rPr>
          <w:rFonts w:ascii="Marianne" w:hAnsi="Marianne" w:cs="Arial"/>
          <w:lang w:val="en-GB"/>
        </w:rPr>
        <w:br/>
      </w:r>
      <w:r w:rsidRPr="003B497E">
        <w:rPr>
          <w:rFonts w:ascii="Marianne" w:hAnsi="Marianne" w:cs="Arial"/>
          <w:i/>
          <w:iCs/>
          <w:color w:val="002060"/>
          <w:sz w:val="20"/>
          <w:szCs w:val="20"/>
          <w:lang w:val="en-GB"/>
        </w:rPr>
        <w:t>In case of termination due to force majeure (Article 16), the participant will be entitled to receive</w:t>
      </w:r>
      <w:r w:rsidRPr="003B497E">
        <w:rPr>
          <w:rFonts w:ascii="Marianne" w:hAnsi="Marianne" w:cs="Arial"/>
          <w:i/>
          <w:iCs/>
          <w:color w:val="002060"/>
          <w:lang w:val="en-GB"/>
        </w:rPr>
        <w:br/>
      </w:r>
      <w:r w:rsidRPr="003B497E">
        <w:rPr>
          <w:rFonts w:ascii="Marianne" w:hAnsi="Marianne" w:cs="Arial"/>
          <w:i/>
          <w:iCs/>
          <w:color w:val="002060"/>
          <w:sz w:val="20"/>
          <w:szCs w:val="20"/>
          <w:lang w:val="en-GB"/>
        </w:rPr>
        <w:t>at least the amount of the financial support corresponding to the actual duration of the activity</w:t>
      </w:r>
      <w:r w:rsidRPr="003B497E">
        <w:rPr>
          <w:rFonts w:ascii="Marianne" w:hAnsi="Marianne" w:cs="Arial"/>
          <w:i/>
          <w:iCs/>
          <w:color w:val="002060"/>
          <w:lang w:val="en-GB"/>
        </w:rPr>
        <w:br/>
      </w:r>
      <w:r w:rsidRPr="003B497E">
        <w:rPr>
          <w:rFonts w:ascii="Marianne" w:hAnsi="Marianne" w:cs="Arial"/>
          <w:i/>
          <w:iCs/>
          <w:color w:val="002060"/>
          <w:sz w:val="20"/>
          <w:szCs w:val="20"/>
          <w:lang w:val="en-GB"/>
        </w:rPr>
        <w:t xml:space="preserve">period. </w:t>
      </w:r>
      <w:proofErr w:type="spellStart"/>
      <w:r w:rsidRPr="008D7BB9">
        <w:rPr>
          <w:rFonts w:ascii="Marianne" w:hAnsi="Marianne" w:cs="Arial"/>
          <w:i/>
          <w:iCs/>
          <w:color w:val="002060"/>
          <w:sz w:val="20"/>
          <w:szCs w:val="20"/>
        </w:rPr>
        <w:t>Any</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remaining</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funds</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will</w:t>
      </w:r>
      <w:proofErr w:type="spellEnd"/>
      <w:r w:rsidRPr="008D7BB9">
        <w:rPr>
          <w:rFonts w:ascii="Marianne" w:hAnsi="Marianne" w:cs="Arial"/>
          <w:i/>
          <w:iCs/>
          <w:color w:val="002060"/>
          <w:sz w:val="20"/>
          <w:szCs w:val="20"/>
        </w:rPr>
        <w:t xml:space="preserve"> have to </w:t>
      </w:r>
      <w:proofErr w:type="spellStart"/>
      <w:r w:rsidRPr="008D7BB9">
        <w:rPr>
          <w:rFonts w:ascii="Marianne" w:hAnsi="Marianne" w:cs="Arial"/>
          <w:i/>
          <w:iCs/>
          <w:color w:val="002060"/>
          <w:sz w:val="20"/>
          <w:szCs w:val="20"/>
        </w:rPr>
        <w:t>be</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refunded</w:t>
      </w:r>
      <w:proofErr w:type="spellEnd"/>
      <w:r w:rsidRPr="008D7BB9">
        <w:rPr>
          <w:rFonts w:ascii="Marianne" w:hAnsi="Marianne" w:cs="Arial"/>
          <w:i/>
          <w:iCs/>
          <w:color w:val="002060"/>
          <w:sz w:val="20"/>
          <w:szCs w:val="20"/>
        </w:rPr>
        <w:t>.</w:t>
      </w:r>
      <w:r w:rsidRPr="008D7BB9">
        <w:rPr>
          <w:rFonts w:ascii="Marianne" w:hAnsi="Marianne" w:cs="Arial"/>
          <w:i/>
          <w:iCs/>
          <w:color w:val="002060"/>
        </w:rPr>
        <w:br/>
      </w:r>
    </w:p>
    <w:p w14:paraId="6A9727F0" w14:textId="77777777" w:rsidR="00E9720B" w:rsidRPr="003B497E" w:rsidRDefault="00E9720B" w:rsidP="00E9720B">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13.3  En cas de manquement grave aux obligations ou si le participant a commis des irrégularités, une</w:t>
      </w:r>
      <w:r w:rsidRPr="008D7BB9">
        <w:rPr>
          <w:rFonts w:ascii="Marianne" w:hAnsi="Marianne" w:cs="Arial"/>
        </w:rPr>
        <w:br/>
      </w:r>
      <w:r w:rsidRPr="008D7BB9">
        <w:rPr>
          <w:rFonts w:ascii="Marianne" w:hAnsi="Marianne" w:cs="Arial"/>
          <w:sz w:val="20"/>
          <w:szCs w:val="20"/>
        </w:rPr>
        <w:t>fraude, une corruption ou est impliqué dans une organisation criminelle, un blanchiment</w:t>
      </w:r>
      <w:r w:rsidRPr="008D7BB9">
        <w:rPr>
          <w:rFonts w:ascii="Marianne" w:hAnsi="Marianne" w:cs="Arial"/>
        </w:rPr>
        <w:br/>
      </w:r>
      <w:r w:rsidRPr="008D7BB9">
        <w:rPr>
          <w:rFonts w:ascii="Marianne" w:hAnsi="Marianne" w:cs="Arial"/>
          <w:sz w:val="20"/>
          <w:szCs w:val="20"/>
        </w:rPr>
        <w:t>d'argent, des crimes liés au terrorisme (y compris le financement du terrorisme), le travail des</w:t>
      </w:r>
      <w:r w:rsidRPr="008D7BB9">
        <w:rPr>
          <w:rFonts w:ascii="Marianne" w:hAnsi="Marianne" w:cs="Arial"/>
        </w:rPr>
        <w:br/>
      </w:r>
      <w:r w:rsidRPr="008D7BB9">
        <w:rPr>
          <w:rFonts w:ascii="Marianne" w:hAnsi="Marianne" w:cs="Arial"/>
          <w:sz w:val="20"/>
          <w:szCs w:val="20"/>
        </w:rPr>
        <w:t>enfants ou la traite des êtres humains, l'organisme peut mettre fin au contrat en le notifiant</w:t>
      </w:r>
      <w:r w:rsidRPr="008D7BB9">
        <w:rPr>
          <w:rFonts w:ascii="Marianne" w:hAnsi="Marianne" w:cs="Arial"/>
        </w:rPr>
        <w:br/>
      </w:r>
      <w:r w:rsidRPr="008D7BB9">
        <w:rPr>
          <w:rFonts w:ascii="Marianne" w:hAnsi="Marianne" w:cs="Arial"/>
          <w:sz w:val="20"/>
          <w:szCs w:val="20"/>
        </w:rPr>
        <w:t>officiellement à l'autre partie.</w:t>
      </w:r>
      <w:r w:rsidRPr="008D7BB9">
        <w:rPr>
          <w:rFonts w:ascii="Marianne" w:hAnsi="Marianne" w:cs="Arial"/>
        </w:rPr>
        <w:br/>
      </w:r>
      <w:r w:rsidRPr="003B497E">
        <w:rPr>
          <w:rFonts w:ascii="Marianne" w:hAnsi="Marianne" w:cs="Arial"/>
          <w:i/>
          <w:iCs/>
          <w:color w:val="002060"/>
          <w:sz w:val="20"/>
          <w:szCs w:val="20"/>
          <w:lang w:val="en-GB"/>
        </w:rPr>
        <w:t>In the event of serious breach of obligations or if the participant has committed irregularities,</w:t>
      </w:r>
      <w:r w:rsidRPr="003B497E">
        <w:rPr>
          <w:rFonts w:ascii="Marianne" w:hAnsi="Marianne" w:cs="Arial"/>
          <w:i/>
          <w:iCs/>
          <w:color w:val="002060"/>
          <w:lang w:val="en-GB"/>
        </w:rPr>
        <w:br/>
      </w:r>
      <w:r w:rsidRPr="003B497E">
        <w:rPr>
          <w:rFonts w:ascii="Marianne" w:hAnsi="Marianne" w:cs="Arial"/>
          <w:i/>
          <w:iCs/>
          <w:color w:val="002060"/>
          <w:sz w:val="20"/>
          <w:szCs w:val="20"/>
          <w:lang w:val="en-GB"/>
        </w:rPr>
        <w:t>fraud, corruption, or is involved in a criminal organisation, money laundering, terrorism-related</w:t>
      </w:r>
      <w:r w:rsidRPr="003B497E">
        <w:rPr>
          <w:rFonts w:ascii="Marianne" w:hAnsi="Marianne" w:cs="Arial"/>
          <w:i/>
          <w:iCs/>
          <w:color w:val="002060"/>
          <w:lang w:val="en-GB"/>
        </w:rPr>
        <w:br/>
      </w:r>
      <w:r w:rsidRPr="003B497E">
        <w:rPr>
          <w:rFonts w:ascii="Marianne" w:hAnsi="Marianne" w:cs="Arial"/>
          <w:i/>
          <w:iCs/>
          <w:color w:val="002060"/>
          <w:sz w:val="20"/>
          <w:szCs w:val="20"/>
          <w:lang w:val="en-GB"/>
        </w:rPr>
        <w:t>crimes (including terrorism financing), child labour or human trafficking the organisation may</w:t>
      </w:r>
      <w:r w:rsidRPr="003B497E">
        <w:rPr>
          <w:rFonts w:ascii="Marianne" w:hAnsi="Marianne" w:cs="Arial"/>
          <w:i/>
          <w:iCs/>
          <w:color w:val="002060"/>
          <w:lang w:val="en-GB"/>
        </w:rPr>
        <w:br/>
      </w:r>
      <w:r w:rsidRPr="003B497E">
        <w:rPr>
          <w:rFonts w:ascii="Marianne" w:hAnsi="Marianne" w:cs="Arial"/>
          <w:i/>
          <w:iCs/>
          <w:color w:val="002060"/>
          <w:sz w:val="20"/>
          <w:szCs w:val="20"/>
          <w:lang w:val="en-GB"/>
        </w:rPr>
        <w:t>terminate the agreement by formally notifying the other party.</w:t>
      </w:r>
      <w:r w:rsidRPr="003B497E">
        <w:rPr>
          <w:rFonts w:ascii="Marianne" w:hAnsi="Marianne" w:cs="Arial"/>
          <w:i/>
          <w:iCs/>
          <w:color w:val="002060"/>
          <w:lang w:val="en-GB"/>
        </w:rPr>
        <w:br/>
      </w:r>
    </w:p>
    <w:p w14:paraId="43E41607" w14:textId="77777777" w:rsidR="00E9720B" w:rsidRPr="003B497E" w:rsidRDefault="00E9720B" w:rsidP="00E9720B">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13.4 L’organisme se réserve le droit d'entamer une action en justice si le remboursement demandé</w:t>
      </w:r>
      <w:r w:rsidRPr="008D7BB9">
        <w:rPr>
          <w:rFonts w:ascii="Marianne" w:hAnsi="Marianne" w:cs="Arial"/>
        </w:rPr>
        <w:br/>
      </w:r>
      <w:r w:rsidRPr="008D7BB9">
        <w:rPr>
          <w:rFonts w:ascii="Marianne" w:hAnsi="Marianne" w:cs="Arial"/>
          <w:sz w:val="20"/>
          <w:szCs w:val="20"/>
        </w:rPr>
        <w:t>n'est pas effectué volontairement dans le délai notifié au participant par lettre recommandée.</w:t>
      </w:r>
      <w:r w:rsidRPr="008D7BB9">
        <w:rPr>
          <w:rFonts w:ascii="Marianne" w:hAnsi="Marianne" w:cs="Arial"/>
        </w:rPr>
        <w:br/>
      </w:r>
      <w:r w:rsidRPr="003B497E">
        <w:rPr>
          <w:rFonts w:ascii="Marianne" w:hAnsi="Marianne" w:cs="Arial"/>
          <w:i/>
          <w:iCs/>
          <w:color w:val="002060"/>
          <w:sz w:val="20"/>
          <w:szCs w:val="20"/>
          <w:lang w:val="en-GB"/>
        </w:rPr>
        <w:t>The organisation reserves the right to initiate a court action if any requested refund is not</w:t>
      </w:r>
      <w:r w:rsidRPr="003B497E">
        <w:rPr>
          <w:rFonts w:ascii="Marianne" w:hAnsi="Marianne" w:cs="Arial"/>
          <w:i/>
          <w:iCs/>
          <w:color w:val="002060"/>
          <w:lang w:val="en-GB"/>
        </w:rPr>
        <w:br/>
      </w:r>
      <w:r w:rsidRPr="003B497E">
        <w:rPr>
          <w:rFonts w:ascii="Marianne" w:hAnsi="Marianne" w:cs="Arial"/>
          <w:i/>
          <w:iCs/>
          <w:color w:val="002060"/>
          <w:sz w:val="20"/>
          <w:szCs w:val="20"/>
          <w:lang w:val="en-GB"/>
        </w:rPr>
        <w:t>voluntarily issued within the deadline notified to the participant by registered letter.</w:t>
      </w:r>
      <w:r w:rsidRPr="003B497E">
        <w:rPr>
          <w:rFonts w:ascii="Marianne" w:hAnsi="Marianne" w:cs="Arial"/>
          <w:lang w:val="en-GB"/>
        </w:rPr>
        <w:br/>
      </w:r>
    </w:p>
    <w:p w14:paraId="202DDD57" w14:textId="77777777" w:rsidR="00E9720B" w:rsidRPr="003B497E" w:rsidRDefault="00E9720B" w:rsidP="00E9720B">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13.5 La résiliation prendra effet à la date spécifiée dans la notification ; "date de résiliation".</w:t>
      </w:r>
      <w:r w:rsidRPr="008D7BB9">
        <w:rPr>
          <w:rFonts w:ascii="Marianne" w:hAnsi="Marianne" w:cs="Arial"/>
        </w:rPr>
        <w:br/>
      </w:r>
      <w:r w:rsidRPr="003B497E">
        <w:rPr>
          <w:rFonts w:ascii="Marianne" w:hAnsi="Marianne" w:cs="Arial"/>
          <w:i/>
          <w:iCs/>
          <w:color w:val="002060"/>
          <w:sz w:val="20"/>
          <w:szCs w:val="20"/>
          <w:lang w:val="en-GB"/>
        </w:rPr>
        <w:t xml:space="preserve">The termination will take effect on the date specified in the </w:t>
      </w:r>
      <w:proofErr w:type="gramStart"/>
      <w:r w:rsidRPr="003B497E">
        <w:rPr>
          <w:rFonts w:ascii="Marianne" w:hAnsi="Marianne" w:cs="Arial"/>
          <w:i/>
          <w:iCs/>
          <w:color w:val="002060"/>
          <w:sz w:val="20"/>
          <w:szCs w:val="20"/>
          <w:lang w:val="en-GB"/>
        </w:rPr>
        <w:t>notification;</w:t>
      </w:r>
      <w:proofErr w:type="gramEnd"/>
      <w:r w:rsidRPr="003B497E">
        <w:rPr>
          <w:rFonts w:ascii="Marianne" w:hAnsi="Marianne" w:cs="Arial"/>
          <w:i/>
          <w:iCs/>
          <w:color w:val="002060"/>
          <w:sz w:val="20"/>
          <w:szCs w:val="20"/>
          <w:lang w:val="en-GB"/>
        </w:rPr>
        <w:t xml:space="preserve"> ‘termination date’.</w:t>
      </w:r>
      <w:r w:rsidRPr="003B497E">
        <w:rPr>
          <w:rFonts w:ascii="Marianne" w:hAnsi="Marianne" w:cs="Arial"/>
          <w:lang w:val="en-GB"/>
        </w:rPr>
        <w:br/>
      </w:r>
    </w:p>
    <w:p w14:paraId="1A91216F" w14:textId="77777777" w:rsidR="00E9720B" w:rsidRPr="003B497E" w:rsidRDefault="00E9720B" w:rsidP="00E9720B">
      <w:pPr>
        <w:tabs>
          <w:tab w:val="left" w:pos="4253"/>
        </w:tabs>
        <w:ind w:left="-1418" w:right="-24"/>
        <w:jc w:val="both"/>
        <w:rPr>
          <w:rFonts w:ascii="Marianne" w:hAnsi="Marianne" w:cs="Arial"/>
          <w:lang w:val="en-GB"/>
        </w:rPr>
      </w:pPr>
      <w:r w:rsidRPr="008D7BB9">
        <w:rPr>
          <w:rFonts w:ascii="Marianne" w:hAnsi="Marianne" w:cs="Arial"/>
          <w:sz w:val="20"/>
          <w:szCs w:val="20"/>
        </w:rPr>
        <w:t>13.6 Le participant ne peut prétendre à des dommages et intérêts du fait de la résiliation par</w:t>
      </w:r>
      <w:r w:rsidRPr="008D7BB9">
        <w:rPr>
          <w:rFonts w:ascii="Marianne" w:hAnsi="Marianne" w:cs="Arial"/>
        </w:rPr>
        <w:br/>
      </w:r>
      <w:r w:rsidRPr="008D7BB9">
        <w:rPr>
          <w:rFonts w:ascii="Marianne" w:hAnsi="Marianne" w:cs="Arial"/>
          <w:sz w:val="20"/>
          <w:szCs w:val="20"/>
        </w:rPr>
        <w:t>l'organisme.</w:t>
      </w:r>
      <w:r w:rsidRPr="008D7BB9">
        <w:rPr>
          <w:rFonts w:ascii="Marianne" w:hAnsi="Marianne" w:cs="Arial"/>
        </w:rPr>
        <w:br/>
      </w:r>
      <w:r w:rsidRPr="003B497E">
        <w:rPr>
          <w:rFonts w:ascii="Marianne" w:hAnsi="Marianne" w:cs="Arial"/>
          <w:i/>
          <w:iCs/>
          <w:color w:val="002060"/>
          <w:sz w:val="20"/>
          <w:szCs w:val="20"/>
          <w:lang w:val="en-GB"/>
        </w:rPr>
        <w:t>The participant may not claim damages due to termination by the organisation.</w:t>
      </w:r>
    </w:p>
    <w:p w14:paraId="4CBC5619"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lastRenderedPageBreak/>
        <w:t>ARTICLE 1</w:t>
      </w:r>
      <w:r>
        <w:rPr>
          <w:rFonts w:ascii="Marianne" w:hAnsi="Marianne" w:cs="Arial"/>
          <w:b/>
          <w:bCs/>
          <w:sz w:val="20"/>
        </w:rPr>
        <w:t>4</w:t>
      </w:r>
      <w:r w:rsidRPr="00343D7C">
        <w:rPr>
          <w:rFonts w:ascii="Marianne" w:hAnsi="Marianne" w:cs="Arial"/>
          <w:b/>
          <w:bCs/>
          <w:sz w:val="20"/>
        </w:rPr>
        <w:t xml:space="preserve"> – CONTRÔLES ET AUDITS / CHECKS AND AUDITS</w:t>
      </w:r>
    </w:p>
    <w:p w14:paraId="703FCE74" w14:textId="77777777" w:rsidR="00E9720B" w:rsidRPr="00343D7C" w:rsidRDefault="00E9720B" w:rsidP="00E9720B">
      <w:pPr>
        <w:tabs>
          <w:tab w:val="left" w:pos="4253"/>
        </w:tabs>
        <w:ind w:left="-1418" w:right="-24"/>
        <w:jc w:val="both"/>
        <w:rPr>
          <w:rFonts w:ascii="Marianne" w:hAnsi="Marianne" w:cs="Arial"/>
          <w:b/>
          <w:bCs/>
          <w:sz w:val="20"/>
        </w:rPr>
      </w:pPr>
    </w:p>
    <w:p w14:paraId="5AE01C05"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4</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Les contractants s’engagent à fournir toute information détaillée demandée par la Commission européenne, l’Agence nationale française ou par tout autre organisme extérieur autorisé par la Commission européenne ou l’Agence nationale française à contrôler que la période de mobilité et les dispositions prévues au contrat soient ou aient été correctement mises en œuvre.</w:t>
      </w:r>
    </w:p>
    <w:p w14:paraId="629FCA99"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or were properly implanted.</w:t>
      </w:r>
    </w:p>
    <w:p w14:paraId="272C472B" w14:textId="77777777" w:rsidR="00E9720B" w:rsidRPr="003B497E" w:rsidRDefault="00E9720B" w:rsidP="00E9720B">
      <w:pPr>
        <w:tabs>
          <w:tab w:val="left" w:pos="4253"/>
        </w:tabs>
        <w:ind w:left="-1418" w:right="-24"/>
        <w:jc w:val="both"/>
        <w:rPr>
          <w:rFonts w:ascii="Marianne" w:hAnsi="Marianne" w:cs="Arial"/>
          <w:sz w:val="20"/>
          <w:lang w:val="en-GB"/>
        </w:rPr>
      </w:pPr>
    </w:p>
    <w:p w14:paraId="68B31290" w14:textId="77777777" w:rsidR="00E9720B" w:rsidRPr="003B497E" w:rsidRDefault="00E9720B" w:rsidP="00E9720B">
      <w:pPr>
        <w:tabs>
          <w:tab w:val="left" w:pos="4253"/>
        </w:tabs>
        <w:ind w:left="-1418" w:right="-24"/>
        <w:jc w:val="both"/>
        <w:rPr>
          <w:rFonts w:ascii="Marianne" w:hAnsi="Marianne" w:cs="Arial"/>
          <w:i/>
          <w:iCs/>
          <w:color w:val="002060"/>
          <w:sz w:val="22"/>
          <w:szCs w:val="28"/>
          <w:lang w:val="en-GB"/>
        </w:rPr>
      </w:pPr>
      <w:r w:rsidRPr="00033908">
        <w:rPr>
          <w:rFonts w:ascii="Marianne" w:hAnsi="Marianne" w:cs="Arial"/>
          <w:sz w:val="20"/>
          <w:szCs w:val="20"/>
        </w:rPr>
        <w:t>14.2 Toute constatation relative au contrat peut donner lieu aux mesures prévues à l'article 6 ou à</w:t>
      </w:r>
      <w:r w:rsidRPr="00033908">
        <w:rPr>
          <w:rFonts w:ascii="Marianne" w:hAnsi="Marianne" w:cs="Arial"/>
        </w:rPr>
        <w:br/>
      </w:r>
      <w:r w:rsidRPr="00033908">
        <w:rPr>
          <w:rFonts w:ascii="Marianne" w:hAnsi="Marianne" w:cs="Arial"/>
          <w:sz w:val="20"/>
          <w:szCs w:val="20"/>
        </w:rPr>
        <w:t>d'autres actions en justice dans les conditions prévues par le droit national applicable.</w:t>
      </w:r>
      <w:r w:rsidRPr="00033908">
        <w:rPr>
          <w:rFonts w:ascii="Marianne" w:hAnsi="Marianne" w:cs="Arial"/>
        </w:rPr>
        <w:br/>
      </w:r>
      <w:r w:rsidRPr="003B497E">
        <w:rPr>
          <w:rFonts w:ascii="Marianne" w:hAnsi="Marianne" w:cs="Arial"/>
          <w:i/>
          <w:iCs/>
          <w:color w:val="002060"/>
          <w:sz w:val="20"/>
          <w:szCs w:val="20"/>
          <w:lang w:val="en-GB"/>
        </w:rPr>
        <w:t>Any finding related to the agreement may lead to the measures set in Article 6 or to further legal</w:t>
      </w:r>
      <w:r w:rsidRPr="003B497E">
        <w:rPr>
          <w:rFonts w:ascii="Marianne" w:hAnsi="Marianne" w:cs="Arial"/>
          <w:i/>
          <w:iCs/>
          <w:color w:val="002060"/>
          <w:lang w:val="en-GB"/>
        </w:rPr>
        <w:br/>
      </w:r>
      <w:r w:rsidRPr="003B497E">
        <w:rPr>
          <w:rFonts w:ascii="Marianne" w:hAnsi="Marianne" w:cs="Arial"/>
          <w:i/>
          <w:iCs/>
          <w:color w:val="002060"/>
          <w:sz w:val="20"/>
          <w:szCs w:val="20"/>
          <w:lang w:val="en-GB"/>
        </w:rPr>
        <w:t>action in the terms of the applicable national law</w:t>
      </w:r>
    </w:p>
    <w:p w14:paraId="38DC0544" w14:textId="77777777" w:rsidR="00E9720B" w:rsidRPr="003B497E" w:rsidRDefault="00E9720B" w:rsidP="00E9720B">
      <w:pPr>
        <w:tabs>
          <w:tab w:val="left" w:pos="4253"/>
        </w:tabs>
        <w:ind w:left="-1418" w:right="-24"/>
        <w:jc w:val="both"/>
        <w:rPr>
          <w:rFonts w:ascii="Marianne" w:hAnsi="Marianne" w:cs="Arial"/>
          <w:sz w:val="20"/>
          <w:lang w:val="en-GB"/>
        </w:rPr>
      </w:pPr>
    </w:p>
    <w:p w14:paraId="6BC2CB35"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5</w:t>
      </w:r>
      <w:r w:rsidRPr="00343D7C">
        <w:rPr>
          <w:rFonts w:ascii="Marianne" w:hAnsi="Marianne" w:cs="Arial"/>
          <w:b/>
          <w:bCs/>
          <w:sz w:val="20"/>
        </w:rPr>
        <w:t xml:space="preserve"> – </w:t>
      </w:r>
      <w:r>
        <w:rPr>
          <w:rFonts w:ascii="Marianne" w:hAnsi="Marianne" w:cs="Arial"/>
          <w:b/>
          <w:bCs/>
          <w:sz w:val="20"/>
        </w:rPr>
        <w:t xml:space="preserve">DOMMAGES ET INTÊRETS / </w:t>
      </w:r>
      <w:r w:rsidRPr="00033908">
        <w:rPr>
          <w:rFonts w:ascii="Marianne" w:hAnsi="Marianne" w:cs="Arial"/>
          <w:b/>
          <w:bCs/>
          <w:sz w:val="20"/>
        </w:rPr>
        <w:t xml:space="preserve">DAMAGES </w:t>
      </w:r>
    </w:p>
    <w:p w14:paraId="2AFA915D" w14:textId="77777777" w:rsidR="00E9720B" w:rsidRPr="00343D7C" w:rsidRDefault="00E9720B" w:rsidP="00E9720B">
      <w:pPr>
        <w:tabs>
          <w:tab w:val="left" w:pos="4253"/>
        </w:tabs>
        <w:ind w:left="-1418" w:right="-24"/>
        <w:jc w:val="both"/>
        <w:rPr>
          <w:rFonts w:ascii="Marianne" w:hAnsi="Marianne" w:cs="Arial"/>
          <w:b/>
          <w:bCs/>
          <w:sz w:val="20"/>
        </w:rPr>
      </w:pPr>
    </w:p>
    <w:p w14:paraId="69A75FD8"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5</w:t>
      </w:r>
      <w:r w:rsidRPr="00343D7C">
        <w:rPr>
          <w:rFonts w:ascii="Marianne" w:hAnsi="Marianne" w:cs="Arial"/>
          <w:sz w:val="20"/>
        </w:rPr>
        <w:t xml:space="preserve">.1 Chaque partie contractante décharge l’autre partie contractante de toute responsabilité civile pour les dommages subis par elle-même ou par son personnel du fait de l’exécution du présent contrat, dans la mesure où ces dommages ne sont pas dus à une faute grave et intentionnelle de l’autre partie contractante ou de son personnel. </w:t>
      </w:r>
    </w:p>
    <w:p w14:paraId="5514D11C"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Each party of this agreement will exonerate the other from any civil liability for damages suffered by him or his staff as a result of performance of this agreement, provided such damages are not the result of serious and deliberate misconduct on the part of the other party or his staff.</w:t>
      </w:r>
    </w:p>
    <w:p w14:paraId="1AA711BD"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16604F16"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5</w:t>
      </w:r>
      <w:r w:rsidRPr="00343D7C">
        <w:rPr>
          <w:rFonts w:ascii="Marianne" w:hAnsi="Marianne" w:cs="Arial"/>
          <w:sz w:val="20"/>
        </w:rPr>
        <w:t>.2</w:t>
      </w:r>
      <w:r>
        <w:rPr>
          <w:rFonts w:ascii="Marianne" w:hAnsi="Marianne" w:cs="Arial"/>
          <w:sz w:val="20"/>
        </w:rPr>
        <w:t xml:space="preserve"> </w:t>
      </w:r>
      <w:r w:rsidRPr="00343D7C">
        <w:rPr>
          <w:rFonts w:ascii="Marianne" w:hAnsi="Marianne" w:cs="Arial"/>
          <w:sz w:val="20"/>
        </w:rPr>
        <w:t>L’Agence nationale française, la Commission européenne ou leurs personnels ne seront pas tenus pour responsables en cas d’action de réclamation au titre du contrat relative à tout dommage causé pendant l’exécution de la période de mobilité. En conséquence, l’Agence nationale française ou la Commission européenne n’examinera aucune demande d’indemnisation ou de remboursement accompagnant une telle réclamation.</w:t>
      </w:r>
    </w:p>
    <w:p w14:paraId="07C6C727"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 xml:space="preserve">The National Agency of France, the European Commission or their staff will not be held liable in the event of a claim under the agreement relating to any damage caused during the execution of the mobility period. Consequently, the National Agency of France or the European Commission will not entertain any request for indemnity of reimbursement accompanying such claim. </w:t>
      </w:r>
    </w:p>
    <w:p w14:paraId="6FD2D392" w14:textId="77777777" w:rsidR="00E9720B" w:rsidRPr="003B497E" w:rsidRDefault="00E9720B" w:rsidP="00E9720B">
      <w:pPr>
        <w:rPr>
          <w:rFonts w:ascii="Marianne" w:hAnsi="Marianne" w:cs="Arial"/>
          <w:i/>
          <w:iCs/>
          <w:color w:val="002060"/>
          <w:sz w:val="20"/>
          <w:lang w:val="en-GB"/>
        </w:rPr>
      </w:pPr>
    </w:p>
    <w:p w14:paraId="060B6EEB"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7FAAEFFB" w14:textId="77777777" w:rsidR="00E9720B"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6</w:t>
      </w:r>
      <w:r w:rsidRPr="00343D7C">
        <w:rPr>
          <w:rFonts w:ascii="Marianne" w:hAnsi="Marianne" w:cs="Arial"/>
          <w:b/>
          <w:bCs/>
          <w:sz w:val="20"/>
        </w:rPr>
        <w:t xml:space="preserve"> – </w:t>
      </w:r>
      <w:r>
        <w:rPr>
          <w:rFonts w:ascii="Marianne" w:hAnsi="Marianne" w:cs="Arial"/>
          <w:b/>
          <w:bCs/>
          <w:sz w:val="20"/>
        </w:rPr>
        <w:t>FORCE MAJEURE</w:t>
      </w:r>
      <w:r w:rsidRPr="00033908">
        <w:rPr>
          <w:rFonts w:ascii="Marianne" w:hAnsi="Marianne" w:cs="Arial"/>
          <w:b/>
          <w:bCs/>
          <w:sz w:val="20"/>
        </w:rPr>
        <w:t xml:space="preserve"> </w:t>
      </w:r>
    </w:p>
    <w:p w14:paraId="5BC55C61" w14:textId="77777777" w:rsidR="00E9720B" w:rsidRDefault="00E9720B" w:rsidP="00E9720B">
      <w:pPr>
        <w:tabs>
          <w:tab w:val="left" w:pos="4253"/>
        </w:tabs>
        <w:ind w:left="-1418" w:right="-24"/>
        <w:jc w:val="both"/>
        <w:rPr>
          <w:rFonts w:ascii="Marianne" w:hAnsi="Marianne" w:cs="Arial"/>
          <w:sz w:val="20"/>
          <w:szCs w:val="20"/>
        </w:rPr>
      </w:pPr>
    </w:p>
    <w:p w14:paraId="3D75DA2B"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033908">
        <w:rPr>
          <w:rFonts w:ascii="Marianne" w:hAnsi="Marianne" w:cs="Arial"/>
          <w:sz w:val="20"/>
          <w:szCs w:val="20"/>
        </w:rPr>
        <w:t>16.1 Une partie ne pouvant remplir ses obligations contractuelles en raison d’un cas de force majeure</w:t>
      </w:r>
      <w:r w:rsidRPr="00033908">
        <w:rPr>
          <w:rFonts w:ascii="Marianne" w:hAnsi="Marianne" w:cs="Arial"/>
        </w:rPr>
        <w:br/>
      </w:r>
      <w:r w:rsidRPr="00033908">
        <w:rPr>
          <w:rFonts w:ascii="Marianne" w:hAnsi="Marianne" w:cs="Arial"/>
          <w:sz w:val="20"/>
          <w:szCs w:val="20"/>
        </w:rPr>
        <w:t>ne peut être tenue responsable de leur infraction.</w:t>
      </w:r>
      <w:r w:rsidRPr="00033908">
        <w:rPr>
          <w:rFonts w:ascii="Marianne" w:hAnsi="Marianne" w:cs="Arial"/>
        </w:rPr>
        <w:br/>
      </w:r>
      <w:r w:rsidRPr="003B497E">
        <w:rPr>
          <w:rFonts w:ascii="Marianne" w:hAnsi="Marianne" w:cs="Arial"/>
          <w:i/>
          <w:iCs/>
          <w:color w:val="002060"/>
          <w:sz w:val="20"/>
          <w:szCs w:val="20"/>
          <w:lang w:val="en-GB"/>
        </w:rPr>
        <w:t>A party prevented by force majeure from fulfilling its obligations under the Agreement cannot be</w:t>
      </w:r>
      <w:r w:rsidRPr="003B497E">
        <w:rPr>
          <w:rFonts w:ascii="Marianne" w:hAnsi="Marianne" w:cs="Arial"/>
          <w:i/>
          <w:iCs/>
          <w:color w:val="002060"/>
          <w:lang w:val="en-GB"/>
        </w:rPr>
        <w:br/>
      </w:r>
      <w:r w:rsidRPr="003B497E">
        <w:rPr>
          <w:rFonts w:ascii="Marianne" w:hAnsi="Marianne" w:cs="Arial"/>
          <w:i/>
          <w:iCs/>
          <w:color w:val="002060"/>
          <w:sz w:val="20"/>
          <w:szCs w:val="20"/>
          <w:lang w:val="en-GB"/>
        </w:rPr>
        <w:t xml:space="preserve">considered in breach of them. </w:t>
      </w:r>
    </w:p>
    <w:p w14:paraId="6D3F70CB" w14:textId="77777777" w:rsidR="00E9720B" w:rsidRDefault="00E9720B" w:rsidP="00E9720B">
      <w:pPr>
        <w:tabs>
          <w:tab w:val="left" w:pos="4253"/>
        </w:tabs>
        <w:ind w:left="-1418" w:right="-24"/>
        <w:jc w:val="both"/>
        <w:rPr>
          <w:rFonts w:ascii="Marianne" w:hAnsi="Marianne" w:cs="Arial"/>
          <w:sz w:val="20"/>
          <w:szCs w:val="20"/>
        </w:rPr>
      </w:pPr>
      <w:r w:rsidRPr="00E9720B">
        <w:rPr>
          <w:rFonts w:ascii="Marianne" w:hAnsi="Marianne" w:cs="Arial"/>
        </w:rPr>
        <w:br/>
      </w:r>
      <w:r w:rsidRPr="00033908">
        <w:rPr>
          <w:rFonts w:ascii="Marianne" w:hAnsi="Marianne" w:cs="Arial"/>
          <w:sz w:val="20"/>
          <w:szCs w:val="20"/>
        </w:rPr>
        <w:t>16.</w:t>
      </w:r>
      <w:r>
        <w:rPr>
          <w:rFonts w:ascii="Marianne" w:hAnsi="Marianne" w:cs="Arial"/>
          <w:sz w:val="20"/>
          <w:szCs w:val="20"/>
        </w:rPr>
        <w:t>2 La «</w:t>
      </w:r>
      <w:r>
        <w:rPr>
          <w:rFonts w:ascii="Calibri" w:hAnsi="Calibri" w:cs="Calibri"/>
          <w:sz w:val="20"/>
          <w:szCs w:val="20"/>
        </w:rPr>
        <w:t> </w:t>
      </w:r>
      <w:r>
        <w:rPr>
          <w:rFonts w:ascii="Marianne" w:hAnsi="Marianne" w:cs="Arial"/>
          <w:sz w:val="20"/>
          <w:szCs w:val="20"/>
        </w:rPr>
        <w:t>force majeure</w:t>
      </w:r>
      <w:r>
        <w:rPr>
          <w:rFonts w:ascii="Calibri" w:hAnsi="Calibri" w:cs="Calibri"/>
          <w:sz w:val="20"/>
          <w:szCs w:val="20"/>
        </w:rPr>
        <w:t> </w:t>
      </w:r>
      <w:r>
        <w:rPr>
          <w:rFonts w:ascii="Marianne" w:hAnsi="Marianne" w:cs="Marianne"/>
          <w:sz w:val="20"/>
          <w:szCs w:val="20"/>
        </w:rPr>
        <w:t>»</w:t>
      </w:r>
      <w:r>
        <w:rPr>
          <w:rFonts w:ascii="Marianne" w:hAnsi="Marianne" w:cs="Arial"/>
          <w:sz w:val="20"/>
          <w:szCs w:val="20"/>
        </w:rPr>
        <w:t xml:space="preserve"> renvoie à toute situation ou évènement qui</w:t>
      </w:r>
      <w:r>
        <w:rPr>
          <w:rFonts w:ascii="Calibri" w:hAnsi="Calibri" w:cs="Calibri"/>
          <w:sz w:val="20"/>
          <w:szCs w:val="20"/>
        </w:rPr>
        <w:t> </w:t>
      </w:r>
      <w:r>
        <w:rPr>
          <w:rFonts w:ascii="Marianne" w:hAnsi="Marianne" w:cs="Arial"/>
          <w:sz w:val="20"/>
          <w:szCs w:val="20"/>
        </w:rPr>
        <w:t>:</w:t>
      </w:r>
    </w:p>
    <w:p w14:paraId="35D71F65" w14:textId="77777777" w:rsidR="00E9720B" w:rsidRDefault="00E9720B" w:rsidP="00E9720B">
      <w:pPr>
        <w:tabs>
          <w:tab w:val="left" w:pos="4253"/>
        </w:tabs>
        <w:ind w:left="-1418" w:right="-24"/>
        <w:jc w:val="both"/>
        <w:rPr>
          <w:rFonts w:ascii="Marianne" w:hAnsi="Marianne" w:cs="Arial"/>
          <w:sz w:val="20"/>
          <w:szCs w:val="20"/>
        </w:rPr>
      </w:pPr>
    </w:p>
    <w:p w14:paraId="18DC4514" w14:textId="77777777" w:rsidR="00E9720B" w:rsidRDefault="00E9720B" w:rsidP="00E9720B">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Empêche l’une ou l’autre des parties de s’acquitter de ses obligations contractuelles</w:t>
      </w:r>
      <w:r>
        <w:rPr>
          <w:rFonts w:ascii="Calibri" w:hAnsi="Calibri" w:cs="Calibri"/>
          <w:sz w:val="20"/>
          <w:szCs w:val="20"/>
        </w:rPr>
        <w:t> </w:t>
      </w:r>
      <w:r>
        <w:rPr>
          <w:rFonts w:ascii="Marianne" w:hAnsi="Marianne" w:cs="Arial"/>
          <w:sz w:val="20"/>
          <w:szCs w:val="20"/>
        </w:rPr>
        <w:t>;</w:t>
      </w:r>
    </w:p>
    <w:p w14:paraId="5552CC82" w14:textId="77777777" w:rsidR="00E9720B" w:rsidRDefault="00E9720B" w:rsidP="00E9720B">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Était imprévisible, exceptionnel et indépendant de la volonté des parties</w:t>
      </w:r>
      <w:r>
        <w:rPr>
          <w:rFonts w:ascii="Calibri" w:hAnsi="Calibri" w:cs="Calibri"/>
          <w:sz w:val="20"/>
          <w:szCs w:val="20"/>
        </w:rPr>
        <w:t> </w:t>
      </w:r>
      <w:r>
        <w:rPr>
          <w:rFonts w:ascii="Marianne" w:hAnsi="Marianne" w:cs="Arial"/>
          <w:sz w:val="20"/>
          <w:szCs w:val="20"/>
        </w:rPr>
        <w:t>;</w:t>
      </w:r>
    </w:p>
    <w:p w14:paraId="647C7290" w14:textId="77777777" w:rsidR="00E9720B" w:rsidRDefault="00E9720B" w:rsidP="00E9720B">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N’était pas dû à une erreur ou à une négligence de leur part (ou de la part d’autres entités participantes impliquées dans l’action)</w:t>
      </w:r>
      <w:r>
        <w:rPr>
          <w:rFonts w:ascii="Calibri" w:hAnsi="Calibri" w:cs="Calibri"/>
          <w:sz w:val="20"/>
          <w:szCs w:val="20"/>
        </w:rPr>
        <w:t> </w:t>
      </w:r>
      <w:r>
        <w:rPr>
          <w:rFonts w:ascii="Marianne" w:hAnsi="Marianne" w:cs="Arial"/>
          <w:sz w:val="20"/>
          <w:szCs w:val="20"/>
        </w:rPr>
        <w:t>;</w:t>
      </w:r>
    </w:p>
    <w:p w14:paraId="1543E844" w14:textId="77777777" w:rsidR="00E9720B" w:rsidRDefault="00E9720B" w:rsidP="00E9720B">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 xml:space="preserve">S’avère inévitable malgré l’exercice de toute diligence requise. </w:t>
      </w:r>
    </w:p>
    <w:p w14:paraId="69322608" w14:textId="77777777" w:rsidR="00E9720B" w:rsidRPr="00147E71" w:rsidRDefault="00E9720B" w:rsidP="00E9720B">
      <w:pPr>
        <w:tabs>
          <w:tab w:val="left" w:pos="4253"/>
        </w:tabs>
        <w:ind w:left="-1418" w:right="-24"/>
        <w:jc w:val="both"/>
        <w:rPr>
          <w:rFonts w:ascii="Marianne" w:hAnsi="Marianne" w:cs="Arial"/>
          <w:sz w:val="20"/>
          <w:szCs w:val="20"/>
        </w:rPr>
      </w:pPr>
    </w:p>
    <w:p w14:paraId="43E9FCFD"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t>«</w:t>
      </w:r>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Force majeure</w:t>
      </w:r>
      <w:r w:rsidRPr="003B497E">
        <w:rPr>
          <w:rFonts w:ascii="Calibri" w:hAnsi="Calibri" w:cs="Calibri"/>
          <w:i/>
          <w:iCs/>
          <w:color w:val="002060"/>
          <w:sz w:val="20"/>
          <w:szCs w:val="20"/>
          <w:lang w:val="en-GB"/>
        </w:rPr>
        <w:t> </w:t>
      </w:r>
      <w:r w:rsidRPr="003B497E">
        <w:rPr>
          <w:rFonts w:ascii="Marianne" w:hAnsi="Marianne" w:cs="Marianne"/>
          <w:i/>
          <w:iCs/>
          <w:color w:val="002060"/>
          <w:sz w:val="20"/>
          <w:szCs w:val="20"/>
          <w:lang w:val="en-GB"/>
        </w:rPr>
        <w:t>»</w:t>
      </w:r>
      <w:r w:rsidRPr="003B497E">
        <w:rPr>
          <w:rFonts w:ascii="Marianne" w:hAnsi="Marianne" w:cs="Arial"/>
          <w:i/>
          <w:iCs/>
          <w:color w:val="002060"/>
          <w:sz w:val="20"/>
          <w:szCs w:val="20"/>
          <w:lang w:val="en-GB"/>
        </w:rPr>
        <w:t xml:space="preserve"> means any situation or event </w:t>
      </w:r>
      <w:proofErr w:type="gramStart"/>
      <w:r w:rsidRPr="003B497E">
        <w:rPr>
          <w:rFonts w:ascii="Marianne" w:hAnsi="Marianne" w:cs="Arial"/>
          <w:i/>
          <w:iCs/>
          <w:color w:val="002060"/>
          <w:sz w:val="20"/>
          <w:szCs w:val="20"/>
          <w:lang w:val="en-GB"/>
        </w:rPr>
        <w:t>that</w:t>
      </w:r>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w:t>
      </w:r>
      <w:proofErr w:type="gramEnd"/>
    </w:p>
    <w:p w14:paraId="029B47F6" w14:textId="77777777" w:rsidR="00E9720B" w:rsidRPr="003B497E" w:rsidRDefault="00E9720B" w:rsidP="00E9720B">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t xml:space="preserve">Prevents either party from fulfilling their obligations under the </w:t>
      </w:r>
      <w:proofErr w:type="gramStart"/>
      <w:r w:rsidRPr="003B497E">
        <w:rPr>
          <w:rFonts w:ascii="Marianne" w:hAnsi="Marianne" w:cs="Arial"/>
          <w:i/>
          <w:iCs/>
          <w:color w:val="002060"/>
          <w:sz w:val="20"/>
          <w:szCs w:val="20"/>
          <w:lang w:val="en-GB"/>
        </w:rPr>
        <w:t>Agreement</w:t>
      </w:r>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w:t>
      </w:r>
      <w:proofErr w:type="gramEnd"/>
    </w:p>
    <w:p w14:paraId="1A2457E0" w14:textId="77777777" w:rsidR="00E9720B" w:rsidRPr="003B497E" w:rsidRDefault="00E9720B" w:rsidP="00E9720B">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t xml:space="preserve">Was unforeseeable, exceptional situation and beyond the parties’ </w:t>
      </w:r>
      <w:proofErr w:type="gramStart"/>
      <w:r w:rsidRPr="003B497E">
        <w:rPr>
          <w:rFonts w:ascii="Marianne" w:hAnsi="Marianne" w:cs="Arial"/>
          <w:i/>
          <w:iCs/>
          <w:color w:val="002060"/>
          <w:sz w:val="20"/>
          <w:szCs w:val="20"/>
          <w:lang w:val="en-GB"/>
        </w:rPr>
        <w:t>control</w:t>
      </w:r>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w:t>
      </w:r>
      <w:proofErr w:type="gramEnd"/>
    </w:p>
    <w:p w14:paraId="7F4BE5FE" w14:textId="77777777" w:rsidR="00E9720B" w:rsidRPr="003B497E" w:rsidRDefault="00E9720B" w:rsidP="00E9720B">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lastRenderedPageBreak/>
        <w:t>Was not due to error or negligence on their part (or on the part of other participating entities involved in the action</w:t>
      </w:r>
      <w:proofErr w:type="gramStart"/>
      <w:r w:rsidRPr="003B497E">
        <w:rPr>
          <w:rFonts w:ascii="Marianne" w:hAnsi="Marianne" w:cs="Arial"/>
          <w:i/>
          <w:iCs/>
          <w:color w:val="002060"/>
          <w:sz w:val="20"/>
          <w:szCs w:val="20"/>
          <w:lang w:val="en-GB"/>
        </w:rPr>
        <w:t>)</w:t>
      </w:r>
      <w:r w:rsidRPr="003B497E">
        <w:rPr>
          <w:rFonts w:ascii="Calibri" w:hAnsi="Calibri" w:cs="Calibri"/>
          <w:i/>
          <w:iCs/>
          <w:color w:val="002060"/>
          <w:sz w:val="20"/>
          <w:szCs w:val="20"/>
          <w:lang w:val="en-GB"/>
        </w:rPr>
        <w:t> </w:t>
      </w:r>
      <w:r w:rsidRPr="003B497E">
        <w:rPr>
          <w:rFonts w:ascii="Marianne" w:hAnsi="Marianne" w:cs="Arial"/>
          <w:i/>
          <w:iCs/>
          <w:color w:val="002060"/>
          <w:sz w:val="20"/>
          <w:szCs w:val="20"/>
          <w:lang w:val="en-GB"/>
        </w:rPr>
        <w:t>;</w:t>
      </w:r>
      <w:proofErr w:type="gramEnd"/>
    </w:p>
    <w:p w14:paraId="1DC34C45" w14:textId="77777777" w:rsidR="00E9720B" w:rsidRPr="003B497E" w:rsidRDefault="00E9720B" w:rsidP="00E9720B">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t>Proves to be inevitable in spite of exercising all due diligence.</w:t>
      </w:r>
    </w:p>
    <w:p w14:paraId="6851A471"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p>
    <w:p w14:paraId="1F1E77CB" w14:textId="77777777" w:rsidR="00E9720B" w:rsidRDefault="00E9720B" w:rsidP="00E9720B">
      <w:pPr>
        <w:tabs>
          <w:tab w:val="left" w:pos="4253"/>
        </w:tabs>
        <w:ind w:left="-1418" w:right="-24"/>
        <w:jc w:val="both"/>
        <w:rPr>
          <w:rFonts w:ascii="Marianne" w:hAnsi="Marianne" w:cs="Arial"/>
          <w:sz w:val="20"/>
          <w:szCs w:val="20"/>
        </w:rPr>
      </w:pPr>
      <w:r w:rsidRPr="00033908">
        <w:rPr>
          <w:rFonts w:ascii="Marianne" w:hAnsi="Marianne" w:cs="Arial"/>
          <w:sz w:val="20"/>
          <w:szCs w:val="20"/>
        </w:rPr>
        <w:t>16.3</w:t>
      </w:r>
      <w:r>
        <w:rPr>
          <w:rFonts w:ascii="Marianne" w:hAnsi="Marianne" w:cs="Arial"/>
          <w:sz w:val="20"/>
          <w:szCs w:val="20"/>
        </w:rPr>
        <w:t xml:space="preserve"> Toute situation constituant un cas de force majeure doit être notifiée formellement et sans délai à l’autre partie, en précisant sa nature, sa durée probable et ses effets prévisibles.</w:t>
      </w:r>
    </w:p>
    <w:p w14:paraId="6EE65A12"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3B497E">
        <w:rPr>
          <w:rFonts w:ascii="Marianne" w:hAnsi="Marianne" w:cs="Arial"/>
          <w:i/>
          <w:iCs/>
          <w:color w:val="002060"/>
          <w:sz w:val="20"/>
          <w:szCs w:val="20"/>
          <w:lang w:val="en-GB"/>
        </w:rPr>
        <w:t>Any situation constituting force majeure must be formally notified to the other party without delay, stating the nature, likely duration and foreseeable effects.</w:t>
      </w:r>
    </w:p>
    <w:p w14:paraId="161A4EA4" w14:textId="77777777" w:rsidR="00E9720B" w:rsidRPr="003B497E" w:rsidRDefault="00E9720B" w:rsidP="00E9720B">
      <w:pPr>
        <w:tabs>
          <w:tab w:val="left" w:pos="4253"/>
        </w:tabs>
        <w:ind w:left="-1418" w:right="-24"/>
        <w:jc w:val="both"/>
        <w:rPr>
          <w:rFonts w:ascii="Marianne" w:hAnsi="Marianne" w:cs="Arial"/>
          <w:sz w:val="20"/>
          <w:szCs w:val="20"/>
          <w:lang w:val="en-GB"/>
        </w:rPr>
      </w:pPr>
    </w:p>
    <w:p w14:paraId="0A47A4DA" w14:textId="77777777" w:rsidR="00E9720B" w:rsidRPr="003B497E" w:rsidRDefault="00E9720B" w:rsidP="00E9720B">
      <w:pPr>
        <w:tabs>
          <w:tab w:val="left" w:pos="4253"/>
        </w:tabs>
        <w:ind w:left="-1418" w:right="-24"/>
        <w:jc w:val="both"/>
        <w:rPr>
          <w:rFonts w:ascii="Marianne" w:hAnsi="Marianne" w:cs="Arial"/>
          <w:i/>
          <w:iCs/>
          <w:color w:val="002060"/>
          <w:sz w:val="20"/>
          <w:szCs w:val="20"/>
          <w:lang w:val="en-GB"/>
        </w:rPr>
      </w:pPr>
      <w:r w:rsidRPr="00033908">
        <w:rPr>
          <w:rFonts w:ascii="Marianne" w:hAnsi="Marianne" w:cs="Arial"/>
          <w:sz w:val="20"/>
          <w:szCs w:val="20"/>
        </w:rPr>
        <w:t>16.4</w:t>
      </w:r>
      <w:r>
        <w:rPr>
          <w:rFonts w:ascii="Marianne" w:hAnsi="Marianne" w:cs="Arial"/>
          <w:sz w:val="20"/>
          <w:szCs w:val="20"/>
        </w:rPr>
        <w:t xml:space="preserve"> Les parties doivent immédiatement prendre toutes les mesures nécessaires pour limiter les dommages dus à la force majeure et faire de leur mieux pour reprendre la mise en œuvre de l’action dès que possible. </w:t>
      </w:r>
      <w:r w:rsidRPr="003B497E">
        <w:rPr>
          <w:rFonts w:ascii="Marianne" w:hAnsi="Marianne" w:cs="Arial"/>
          <w:i/>
          <w:iCs/>
          <w:color w:val="002060"/>
          <w:sz w:val="20"/>
          <w:szCs w:val="20"/>
          <w:lang w:val="en-GB"/>
        </w:rPr>
        <w:t xml:space="preserve">The parties </w:t>
      </w:r>
      <w:proofErr w:type="spellStart"/>
      <w:r w:rsidRPr="003B497E">
        <w:rPr>
          <w:rFonts w:ascii="Marianne" w:hAnsi="Marianne" w:cs="Arial"/>
          <w:i/>
          <w:iCs/>
          <w:color w:val="002060"/>
          <w:sz w:val="20"/>
          <w:szCs w:val="20"/>
          <w:lang w:val="en-GB"/>
        </w:rPr>
        <w:t>mus</w:t>
      </w:r>
      <w:proofErr w:type="spellEnd"/>
      <w:r w:rsidRPr="003B497E">
        <w:rPr>
          <w:rFonts w:ascii="Marianne" w:hAnsi="Marianne" w:cs="Arial"/>
          <w:i/>
          <w:iCs/>
          <w:color w:val="002060"/>
          <w:sz w:val="20"/>
          <w:szCs w:val="20"/>
          <w:lang w:val="en-GB"/>
        </w:rPr>
        <w:t xml:space="preserve"> immediately take all the necessary steps to limit any damage due to force majeure and do their best to resume implementation of the action as soon as possible. </w:t>
      </w:r>
    </w:p>
    <w:p w14:paraId="798BE64E" w14:textId="77777777" w:rsidR="00E9720B" w:rsidRPr="003B497E" w:rsidRDefault="00E9720B" w:rsidP="00E9720B">
      <w:pPr>
        <w:tabs>
          <w:tab w:val="left" w:pos="4253"/>
        </w:tabs>
        <w:ind w:right="-24"/>
        <w:jc w:val="both"/>
        <w:rPr>
          <w:rFonts w:ascii="Marianne" w:hAnsi="Marianne" w:cs="Arial"/>
          <w:sz w:val="22"/>
          <w:szCs w:val="28"/>
          <w:lang w:val="en-GB"/>
        </w:rPr>
      </w:pPr>
    </w:p>
    <w:p w14:paraId="070F3780" w14:textId="77777777" w:rsidR="00E9720B" w:rsidRPr="003B497E" w:rsidRDefault="00E9720B" w:rsidP="00E9720B">
      <w:pPr>
        <w:tabs>
          <w:tab w:val="left" w:pos="4253"/>
        </w:tabs>
        <w:ind w:left="-1418" w:right="-24"/>
        <w:jc w:val="both"/>
        <w:rPr>
          <w:rFonts w:ascii="Marianne" w:hAnsi="Marianne" w:cs="Arial"/>
          <w:sz w:val="20"/>
          <w:lang w:val="en-GB"/>
        </w:rPr>
      </w:pPr>
    </w:p>
    <w:p w14:paraId="6DD0D209" w14:textId="77777777" w:rsidR="00E9720B" w:rsidRPr="00343D7C" w:rsidRDefault="00E9720B" w:rsidP="00E9720B">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7</w:t>
      </w:r>
      <w:r w:rsidRPr="00343D7C">
        <w:rPr>
          <w:rFonts w:ascii="Marianne" w:hAnsi="Marianne" w:cs="Arial"/>
          <w:b/>
          <w:bCs/>
          <w:sz w:val="20"/>
        </w:rPr>
        <w:t xml:space="preserve"> – LOI APPLICABLE ET TRIBUNAL COMPÉTENT / LAW APPLICABLE AND COMPETENT COURT</w:t>
      </w:r>
    </w:p>
    <w:p w14:paraId="7F16875F" w14:textId="77777777" w:rsidR="00E9720B" w:rsidRPr="00343D7C" w:rsidRDefault="00E9720B" w:rsidP="00E9720B">
      <w:pPr>
        <w:tabs>
          <w:tab w:val="left" w:pos="4253"/>
        </w:tabs>
        <w:ind w:left="-1418" w:right="-24"/>
        <w:jc w:val="both"/>
        <w:rPr>
          <w:rFonts w:ascii="Marianne" w:hAnsi="Marianne" w:cs="Arial"/>
          <w:sz w:val="20"/>
        </w:rPr>
      </w:pPr>
    </w:p>
    <w:p w14:paraId="1E543B21"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7</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 xml:space="preserve">Le présent contrat est régi par le droit français. </w:t>
      </w:r>
    </w:p>
    <w:p w14:paraId="206D1EF5"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Agreement is governed by the French law.</w:t>
      </w:r>
    </w:p>
    <w:p w14:paraId="154958CD" w14:textId="77777777" w:rsidR="00E9720B" w:rsidRPr="003B497E" w:rsidRDefault="00E9720B" w:rsidP="00E9720B">
      <w:pPr>
        <w:tabs>
          <w:tab w:val="left" w:pos="4253"/>
        </w:tabs>
        <w:ind w:left="-1418" w:right="-24"/>
        <w:jc w:val="both"/>
        <w:rPr>
          <w:rFonts w:ascii="Marianne" w:hAnsi="Marianne" w:cs="Arial"/>
          <w:sz w:val="20"/>
          <w:lang w:val="en-GB"/>
        </w:rPr>
      </w:pPr>
    </w:p>
    <w:p w14:paraId="39E06200" w14:textId="77777777" w:rsidR="00E9720B" w:rsidRPr="00343D7C" w:rsidRDefault="00E9720B" w:rsidP="00E9720B">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7</w:t>
      </w:r>
      <w:r w:rsidRPr="00343D7C">
        <w:rPr>
          <w:rFonts w:ascii="Marianne" w:hAnsi="Marianne" w:cs="Arial"/>
          <w:sz w:val="20"/>
        </w:rPr>
        <w:t>.2</w:t>
      </w:r>
      <w:r>
        <w:rPr>
          <w:rFonts w:ascii="Marianne" w:hAnsi="Marianne" w:cs="Arial"/>
          <w:sz w:val="20"/>
        </w:rPr>
        <w:t xml:space="preserve"> </w:t>
      </w:r>
      <w:r w:rsidRPr="00343D7C">
        <w:rPr>
          <w:rFonts w:ascii="Marianne" w:hAnsi="Marianne" w:cs="Arial"/>
          <w:sz w:val="20"/>
        </w:rPr>
        <w:t>Le tribunal compétent, déterminé conformément à la législation nationale applicable, aura la compétence exclusive pour constater tout litige entre l’organisme et le participant concernant l’interprétation, l’application ou la validité de ce contrat, si ce litige ne peut pas être réglé à l’amiable.</w:t>
      </w:r>
    </w:p>
    <w:p w14:paraId="701C764F"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r w:rsidRPr="003B497E">
        <w:rPr>
          <w:rFonts w:ascii="Marianne" w:hAnsi="Marianne" w:cs="Arial"/>
          <w:i/>
          <w:iCs/>
          <w:color w:val="002060"/>
          <w:sz w:val="20"/>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0EF3AC83"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352DE226" w14:textId="77777777" w:rsidR="00E9720B" w:rsidRPr="003B497E" w:rsidRDefault="00E9720B" w:rsidP="00E9720B">
      <w:pPr>
        <w:tabs>
          <w:tab w:val="left" w:pos="4253"/>
        </w:tabs>
        <w:ind w:left="-1418" w:right="-24"/>
        <w:jc w:val="both"/>
        <w:rPr>
          <w:rFonts w:ascii="Marianne" w:hAnsi="Marianne" w:cs="Arial"/>
          <w:i/>
          <w:iCs/>
          <w:color w:val="002060"/>
          <w:sz w:val="20"/>
          <w:lang w:val="en-GB"/>
        </w:rPr>
      </w:pPr>
    </w:p>
    <w:p w14:paraId="3C49AD5D" w14:textId="77777777" w:rsidR="00E9720B" w:rsidRPr="005F6378" w:rsidRDefault="00E9720B" w:rsidP="00E9720B">
      <w:pPr>
        <w:tabs>
          <w:tab w:val="left" w:pos="4253"/>
        </w:tabs>
        <w:ind w:left="-1418" w:right="-24"/>
        <w:jc w:val="both"/>
        <w:rPr>
          <w:rFonts w:ascii="Marianne" w:hAnsi="Marianne" w:cs="Arial"/>
          <w:i/>
          <w:iCs/>
          <w:color w:val="002060"/>
          <w:sz w:val="20"/>
        </w:rPr>
      </w:pPr>
      <w:r w:rsidRPr="00033908">
        <w:rPr>
          <w:rFonts w:ascii="Marianne" w:hAnsi="Marianne" w:cs="Arial"/>
          <w:b/>
          <w:bCs/>
          <w:sz w:val="20"/>
          <w:szCs w:val="20"/>
        </w:rPr>
        <w:t>ARTICLE 18 – ENTRÉE EN VIGEUR / ENTRY INTO FORCE</w:t>
      </w:r>
    </w:p>
    <w:p w14:paraId="718C8F4A" w14:textId="77777777" w:rsidR="00E9720B" w:rsidRPr="003B497E" w:rsidRDefault="00E9720B" w:rsidP="00E9720B">
      <w:pPr>
        <w:tabs>
          <w:tab w:val="left" w:pos="4253"/>
        </w:tabs>
        <w:ind w:left="-1418" w:right="-24"/>
        <w:rPr>
          <w:rFonts w:ascii="Marianne" w:hAnsi="Marianne" w:cs="Arial"/>
          <w:i/>
          <w:iCs/>
          <w:color w:val="002060"/>
          <w:sz w:val="20"/>
          <w:szCs w:val="20"/>
          <w:lang w:val="en-GB"/>
        </w:rPr>
      </w:pPr>
      <w:r w:rsidRPr="00033908">
        <w:rPr>
          <w:rFonts w:ascii="Marianne" w:hAnsi="Marianne" w:cs="Arial"/>
          <w:b/>
          <w:bCs/>
        </w:rPr>
        <w:br/>
      </w:r>
      <w:r w:rsidRPr="00033908">
        <w:rPr>
          <w:rFonts w:ascii="Marianne" w:hAnsi="Marianne" w:cs="Arial"/>
          <w:sz w:val="20"/>
          <w:szCs w:val="20"/>
        </w:rPr>
        <w:t>Le contrat entrera en vigueur à la dernière date de signature par les parties.</w:t>
      </w:r>
      <w:r w:rsidRPr="00033908">
        <w:rPr>
          <w:rFonts w:ascii="Marianne" w:hAnsi="Marianne" w:cs="Arial"/>
        </w:rPr>
        <w:br/>
      </w:r>
      <w:r w:rsidRPr="003B497E">
        <w:rPr>
          <w:rFonts w:ascii="Marianne" w:hAnsi="Marianne" w:cs="Arial"/>
          <w:i/>
          <w:iCs/>
          <w:color w:val="002060"/>
          <w:sz w:val="20"/>
          <w:szCs w:val="20"/>
          <w:lang w:val="en-GB"/>
        </w:rPr>
        <w:t>The Agreement will enter into force on the last date of signature by the parties.</w:t>
      </w:r>
    </w:p>
    <w:p w14:paraId="3862072A"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23B9A4B6"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23F0946A"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5F7A661F"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75AC9544"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78E74204"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5ADC9E72"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5CB75327"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7FFDF3E7"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4C82E4F8"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5496E844"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3C59614E"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4BF6B6B1"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52CB7778"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62B32842"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0E1C5AE0"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70D6F041"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00CBE641"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294CE9D0"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06B28BC3"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0AA8637D"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78FD719C"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2DFC62E6"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466ADF1B"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r w:rsidRPr="003B497E">
        <w:rPr>
          <w:rFonts w:ascii="Marianne" w:eastAsia="Marianne" w:hAnsi="Marianne" w:cs="Marianne"/>
          <w:b/>
          <w:bCs/>
          <w:sz w:val="20"/>
          <w:szCs w:val="20"/>
          <w:lang w:val="en-GB"/>
        </w:rPr>
        <w:lastRenderedPageBreak/>
        <w:t>SIGNATURES</w:t>
      </w:r>
    </w:p>
    <w:p w14:paraId="0CFDE893" w14:textId="77777777" w:rsidR="00E9720B" w:rsidRPr="003B497E" w:rsidRDefault="00E9720B" w:rsidP="00E9720B">
      <w:pPr>
        <w:pStyle w:val="En-tte"/>
        <w:tabs>
          <w:tab w:val="left" w:pos="3600"/>
        </w:tabs>
        <w:ind w:left="-1418" w:right="-24"/>
        <w:rPr>
          <w:rFonts w:ascii="Marianne" w:eastAsia="Marianne" w:hAnsi="Marianne" w:cs="Marianne"/>
          <w:b/>
          <w:bCs/>
          <w:sz w:val="20"/>
          <w:szCs w:val="20"/>
          <w:lang w:val="en-GB"/>
        </w:rPr>
      </w:pPr>
    </w:p>
    <w:p w14:paraId="03D01A1C" w14:textId="77777777" w:rsidR="00E9720B" w:rsidRPr="003B497E" w:rsidRDefault="00E9720B" w:rsidP="00E9720B">
      <w:pPr>
        <w:pStyle w:val="En-tte"/>
        <w:tabs>
          <w:tab w:val="left" w:pos="3600"/>
        </w:tabs>
        <w:ind w:left="-1418" w:right="-24"/>
        <w:jc w:val="both"/>
        <w:rPr>
          <w:rFonts w:ascii="Marianne" w:eastAsia="Marianne" w:hAnsi="Marianne" w:cs="Marianne"/>
          <w:i/>
          <w:iCs/>
          <w:color w:val="002060"/>
          <w:sz w:val="20"/>
          <w:szCs w:val="20"/>
          <w:lang w:val="en-GB"/>
        </w:rPr>
      </w:pPr>
      <w:r w:rsidRPr="003B497E">
        <w:rPr>
          <w:rFonts w:ascii="Marianne" w:eastAsia="Marianne" w:hAnsi="Marianne" w:cs="Marianne"/>
          <w:sz w:val="20"/>
          <w:szCs w:val="20"/>
          <w:lang w:val="en-GB"/>
        </w:rPr>
        <w:t xml:space="preserve">Les </w:t>
      </w:r>
      <w:proofErr w:type="spellStart"/>
      <w:r w:rsidRPr="003B497E">
        <w:rPr>
          <w:rFonts w:ascii="Marianne" w:eastAsia="Marianne" w:hAnsi="Marianne" w:cs="Marianne"/>
          <w:sz w:val="20"/>
          <w:szCs w:val="20"/>
          <w:lang w:val="en-GB"/>
        </w:rPr>
        <w:t>signataires</w:t>
      </w:r>
      <w:proofErr w:type="spellEnd"/>
      <w:r w:rsidRPr="003B497E">
        <w:rPr>
          <w:rFonts w:ascii="Marianne" w:eastAsia="Marianne" w:hAnsi="Marianne" w:cs="Marianne"/>
          <w:sz w:val="20"/>
          <w:szCs w:val="20"/>
          <w:lang w:val="en-GB"/>
        </w:rPr>
        <w:t xml:space="preserve"> </w:t>
      </w:r>
      <w:proofErr w:type="spellStart"/>
      <w:r w:rsidRPr="003B497E">
        <w:rPr>
          <w:rFonts w:ascii="Marianne" w:eastAsia="Marianne" w:hAnsi="Marianne" w:cs="Marianne"/>
          <w:sz w:val="20"/>
          <w:szCs w:val="20"/>
          <w:lang w:val="en-GB"/>
        </w:rPr>
        <w:t>confirment</w:t>
      </w:r>
      <w:proofErr w:type="spellEnd"/>
      <w:r w:rsidRPr="003B497E">
        <w:rPr>
          <w:rFonts w:ascii="Marianne" w:eastAsia="Marianne" w:hAnsi="Marianne" w:cs="Marianne"/>
          <w:sz w:val="20"/>
          <w:szCs w:val="20"/>
          <w:lang w:val="en-GB"/>
        </w:rPr>
        <w:t xml:space="preserve"> </w:t>
      </w:r>
      <w:proofErr w:type="spellStart"/>
      <w:r w:rsidRPr="003B497E">
        <w:rPr>
          <w:rFonts w:ascii="Marianne" w:eastAsia="Marianne" w:hAnsi="Marianne" w:cs="Marianne"/>
          <w:sz w:val="20"/>
          <w:szCs w:val="20"/>
          <w:lang w:val="en-GB"/>
        </w:rPr>
        <w:t>qu'ils</w:t>
      </w:r>
      <w:proofErr w:type="spellEnd"/>
      <w:r w:rsidRPr="003B497E">
        <w:rPr>
          <w:rFonts w:ascii="Marianne" w:eastAsia="Marianne" w:hAnsi="Marianne" w:cs="Marianne"/>
          <w:sz w:val="20"/>
          <w:szCs w:val="20"/>
          <w:lang w:val="en-GB"/>
        </w:rPr>
        <w:t xml:space="preserve"> </w:t>
      </w:r>
      <w:proofErr w:type="spellStart"/>
      <w:r w:rsidRPr="003B497E">
        <w:rPr>
          <w:rFonts w:ascii="Marianne" w:eastAsia="Marianne" w:hAnsi="Marianne" w:cs="Marianne"/>
          <w:sz w:val="20"/>
          <w:szCs w:val="20"/>
          <w:lang w:val="en-GB"/>
        </w:rPr>
        <w:t>ont</w:t>
      </w:r>
      <w:proofErr w:type="spellEnd"/>
      <w:r w:rsidRPr="003B497E">
        <w:rPr>
          <w:rFonts w:ascii="Marianne" w:eastAsia="Marianne" w:hAnsi="Marianne" w:cs="Marianne"/>
          <w:sz w:val="20"/>
          <w:szCs w:val="20"/>
          <w:lang w:val="en-GB"/>
        </w:rPr>
        <w:t xml:space="preserve"> </w:t>
      </w:r>
      <w:proofErr w:type="spellStart"/>
      <w:r w:rsidRPr="003B497E">
        <w:rPr>
          <w:rFonts w:ascii="Marianne" w:eastAsia="Marianne" w:hAnsi="Marianne" w:cs="Marianne"/>
          <w:sz w:val="20"/>
          <w:szCs w:val="20"/>
          <w:lang w:val="en-GB"/>
        </w:rPr>
        <w:t>compris</w:t>
      </w:r>
      <w:proofErr w:type="spellEnd"/>
      <w:r w:rsidRPr="003B497E">
        <w:rPr>
          <w:rFonts w:ascii="Marianne" w:eastAsia="Marianne" w:hAnsi="Marianne" w:cs="Marianne"/>
          <w:sz w:val="20"/>
          <w:szCs w:val="20"/>
          <w:lang w:val="en-GB"/>
        </w:rPr>
        <w:t xml:space="preserve"> et </w:t>
      </w:r>
      <w:proofErr w:type="spellStart"/>
      <w:r w:rsidRPr="003B497E">
        <w:rPr>
          <w:rFonts w:ascii="Marianne" w:eastAsia="Marianne" w:hAnsi="Marianne" w:cs="Marianne"/>
          <w:sz w:val="20"/>
          <w:szCs w:val="20"/>
          <w:lang w:val="en-GB"/>
        </w:rPr>
        <w:t>approuvent</w:t>
      </w:r>
      <w:proofErr w:type="spellEnd"/>
      <w:r w:rsidRPr="003B497E">
        <w:rPr>
          <w:rFonts w:ascii="Marianne" w:eastAsia="Marianne" w:hAnsi="Marianne" w:cs="Marianne"/>
          <w:sz w:val="20"/>
          <w:szCs w:val="20"/>
          <w:lang w:val="en-GB"/>
        </w:rPr>
        <w:t xml:space="preserve"> le </w:t>
      </w:r>
      <w:proofErr w:type="spellStart"/>
      <w:r w:rsidRPr="003B497E">
        <w:rPr>
          <w:rFonts w:ascii="Marianne" w:eastAsia="Marianne" w:hAnsi="Marianne" w:cs="Marianne"/>
          <w:sz w:val="20"/>
          <w:szCs w:val="20"/>
          <w:lang w:val="en-GB"/>
        </w:rPr>
        <w:t>contenu</w:t>
      </w:r>
      <w:proofErr w:type="spellEnd"/>
      <w:r w:rsidRPr="003B497E">
        <w:rPr>
          <w:rFonts w:ascii="Marianne" w:eastAsia="Marianne" w:hAnsi="Marianne" w:cs="Marianne"/>
          <w:sz w:val="20"/>
          <w:szCs w:val="20"/>
          <w:lang w:val="en-GB"/>
        </w:rPr>
        <w:t xml:space="preserve"> de </w:t>
      </w:r>
      <w:proofErr w:type="spellStart"/>
      <w:r w:rsidRPr="003B497E">
        <w:rPr>
          <w:rFonts w:ascii="Marianne" w:eastAsia="Marianne" w:hAnsi="Marianne" w:cs="Marianne"/>
          <w:sz w:val="20"/>
          <w:szCs w:val="20"/>
          <w:lang w:val="en-GB"/>
        </w:rPr>
        <w:t>cet</w:t>
      </w:r>
      <w:proofErr w:type="spellEnd"/>
      <w:r w:rsidRPr="003B497E">
        <w:rPr>
          <w:rFonts w:ascii="Marianne" w:eastAsia="Marianne" w:hAnsi="Marianne" w:cs="Marianne"/>
          <w:sz w:val="20"/>
          <w:szCs w:val="20"/>
          <w:lang w:val="en-GB"/>
        </w:rPr>
        <w:t xml:space="preserve"> accord. / </w:t>
      </w:r>
      <w:r w:rsidRPr="003B497E">
        <w:rPr>
          <w:rFonts w:ascii="Marianne" w:eastAsia="Marianne" w:hAnsi="Marianne" w:cs="Marianne"/>
          <w:i/>
          <w:iCs/>
          <w:color w:val="002060"/>
          <w:sz w:val="20"/>
          <w:szCs w:val="20"/>
          <w:lang w:val="en-GB"/>
        </w:rPr>
        <w:t>The signatories confirm that they understood and approve the content of this agreement.</w:t>
      </w:r>
    </w:p>
    <w:p w14:paraId="61865B51" w14:textId="77777777" w:rsidR="00E9720B" w:rsidRPr="003B497E" w:rsidRDefault="00E9720B" w:rsidP="00E9720B">
      <w:pPr>
        <w:pStyle w:val="En-tte"/>
        <w:tabs>
          <w:tab w:val="clear" w:pos="4536"/>
        </w:tabs>
        <w:ind w:left="-1418" w:right="-24"/>
        <w:rPr>
          <w:rFonts w:ascii="Marianne" w:eastAsia="Marianne" w:hAnsi="Marianne" w:cs="Marianne"/>
          <w:sz w:val="20"/>
          <w:szCs w:val="20"/>
          <w:lang w:val="en-GB"/>
        </w:rPr>
      </w:pPr>
    </w:p>
    <w:tbl>
      <w:tblPr>
        <w:tblStyle w:val="Grilledutableau"/>
        <w:tblW w:w="5732" w:type="pct"/>
        <w:tblInd w:w="-1281" w:type="dxa"/>
        <w:tblLook w:val="04A0" w:firstRow="1" w:lastRow="0" w:firstColumn="1" w:lastColumn="0" w:noHBand="0" w:noVBand="1"/>
      </w:tblPr>
      <w:tblGrid>
        <w:gridCol w:w="4693"/>
        <w:gridCol w:w="4694"/>
      </w:tblGrid>
      <w:tr w:rsidR="00E9720B" w:rsidRPr="00343D7C" w14:paraId="1FB1E9A4" w14:textId="77777777" w:rsidTr="00CA0B7D">
        <w:trPr>
          <w:trHeight w:val="3338"/>
        </w:trPr>
        <w:tc>
          <w:tcPr>
            <w:tcW w:w="2500" w:type="pct"/>
          </w:tcPr>
          <w:p w14:paraId="7A6A26A3" w14:textId="77777777" w:rsidR="00E9720B" w:rsidRPr="003B497E" w:rsidRDefault="00E9720B" w:rsidP="00CA0B7D">
            <w:pPr>
              <w:pStyle w:val="Retraitcorpsdetexte2"/>
              <w:ind w:left="167" w:right="-24"/>
              <w:rPr>
                <w:rFonts w:ascii="Marianne" w:eastAsia="Marianne" w:hAnsi="Marianne" w:cs="Marianne"/>
                <w:b/>
                <w:bCs/>
                <w:sz w:val="20"/>
                <w:lang w:val="en-GB"/>
              </w:rPr>
            </w:pPr>
          </w:p>
          <w:p w14:paraId="555930DA" w14:textId="77777777" w:rsidR="00E9720B" w:rsidRDefault="00E9720B" w:rsidP="00CA0B7D">
            <w:pPr>
              <w:pStyle w:val="Retraitcorpsdetexte2"/>
              <w:ind w:left="167" w:right="-24"/>
              <w:rPr>
                <w:rFonts w:ascii="Marianne" w:eastAsia="Marianne" w:hAnsi="Marianne" w:cs="Marianne"/>
                <w:b/>
                <w:bCs/>
                <w:sz w:val="20"/>
              </w:rPr>
            </w:pPr>
            <w:r>
              <w:rPr>
                <w:rFonts w:ascii="Marianne" w:eastAsia="Marianne" w:hAnsi="Marianne" w:cs="Marianne"/>
                <w:b/>
                <w:bCs/>
                <w:sz w:val="20"/>
              </w:rPr>
              <w:t>Le participant</w:t>
            </w:r>
            <w:r>
              <w:rPr>
                <w:rFonts w:ascii="Calibri" w:eastAsia="Marianne" w:hAnsi="Calibri" w:cs="Calibri"/>
                <w:b/>
                <w:bCs/>
                <w:sz w:val="20"/>
              </w:rPr>
              <w:t> </w:t>
            </w:r>
            <w:r>
              <w:rPr>
                <w:rFonts w:ascii="Marianne" w:eastAsia="Marianne" w:hAnsi="Marianne" w:cs="Marianne"/>
                <w:b/>
                <w:bCs/>
                <w:sz w:val="20"/>
              </w:rPr>
              <w:t xml:space="preserve">: </w:t>
            </w:r>
          </w:p>
          <w:p w14:paraId="59B3FBED" w14:textId="77777777" w:rsidR="00E9720B" w:rsidRPr="00343D7C" w:rsidRDefault="00E9720B" w:rsidP="00CA0B7D">
            <w:pPr>
              <w:pStyle w:val="Retraitcorpsdetexte2"/>
              <w:ind w:left="167" w:right="-24"/>
              <w:rPr>
                <w:rFonts w:ascii="Marianne" w:eastAsia="Marianne" w:hAnsi="Marianne" w:cs="Marianne"/>
                <w:b/>
                <w:bCs/>
                <w:sz w:val="20"/>
              </w:rPr>
            </w:pPr>
          </w:p>
          <w:p w14:paraId="68D4A00B" w14:textId="77777777" w:rsidR="00E9720B"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Nom</w:t>
            </w:r>
            <w:r w:rsidRPr="00343D7C">
              <w:rPr>
                <w:rFonts w:ascii="Calibri" w:eastAsia="Marianne" w:hAnsi="Calibri" w:cs="Calibri"/>
                <w:bCs/>
                <w:sz w:val="20"/>
              </w:rPr>
              <w:t> </w:t>
            </w:r>
            <w:r w:rsidRPr="00343D7C">
              <w:rPr>
                <w:rFonts w:ascii="Marianne" w:eastAsia="Marianne" w:hAnsi="Marianne" w:cs="Marianne"/>
                <w:bCs/>
                <w:sz w:val="20"/>
              </w:rPr>
              <w:t>:</w:t>
            </w:r>
          </w:p>
          <w:p w14:paraId="400CA3E2" w14:textId="77777777" w:rsidR="00E9720B" w:rsidRPr="00343D7C" w:rsidRDefault="00E9720B" w:rsidP="00CA0B7D">
            <w:pPr>
              <w:pStyle w:val="Retraitcorpsdetexte2"/>
              <w:ind w:left="167" w:right="-24"/>
              <w:rPr>
                <w:rFonts w:ascii="Marianne" w:eastAsia="Marianne" w:hAnsi="Marianne" w:cs="Marianne"/>
                <w:bCs/>
                <w:sz w:val="20"/>
              </w:rPr>
            </w:pPr>
          </w:p>
          <w:p w14:paraId="3FF7DF6E" w14:textId="77777777" w:rsidR="00E9720B" w:rsidRPr="00343D7C"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Prénom</w:t>
            </w:r>
            <w:r w:rsidRPr="00343D7C">
              <w:rPr>
                <w:rFonts w:ascii="Calibri" w:eastAsia="Marianne" w:hAnsi="Calibri" w:cs="Calibri"/>
                <w:bCs/>
                <w:sz w:val="20"/>
              </w:rPr>
              <w:t> </w:t>
            </w:r>
            <w:r w:rsidRPr="00343D7C">
              <w:rPr>
                <w:rFonts w:ascii="Marianne" w:eastAsia="Marianne" w:hAnsi="Marianne" w:cs="Marianne"/>
                <w:bCs/>
                <w:sz w:val="20"/>
              </w:rPr>
              <w:t>:</w:t>
            </w:r>
          </w:p>
          <w:p w14:paraId="23435FFF" w14:textId="77777777" w:rsidR="00E9720B" w:rsidRDefault="00E9720B" w:rsidP="00CA0B7D">
            <w:pPr>
              <w:pStyle w:val="Retraitcorpsdetexte2"/>
              <w:ind w:left="167" w:right="-24"/>
              <w:rPr>
                <w:rFonts w:ascii="Marianne" w:eastAsia="Marianne" w:hAnsi="Marianne" w:cs="Marianne"/>
                <w:bCs/>
                <w:sz w:val="20"/>
              </w:rPr>
            </w:pPr>
          </w:p>
          <w:p w14:paraId="6AC675BA" w14:textId="77777777" w:rsidR="00E9720B" w:rsidRPr="00343D7C"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Date</w:t>
            </w:r>
            <w:r w:rsidRPr="00343D7C">
              <w:rPr>
                <w:rFonts w:ascii="Calibri" w:eastAsia="Marianne" w:hAnsi="Calibri" w:cs="Calibri"/>
                <w:bCs/>
                <w:sz w:val="20"/>
              </w:rPr>
              <w:t> </w:t>
            </w:r>
            <w:r w:rsidRPr="00343D7C">
              <w:rPr>
                <w:rFonts w:ascii="Marianne" w:eastAsia="Marianne" w:hAnsi="Marianne" w:cs="Marianne"/>
                <w:bCs/>
                <w:sz w:val="20"/>
              </w:rPr>
              <w:t>:</w:t>
            </w:r>
          </w:p>
          <w:p w14:paraId="5A9F5455" w14:textId="77777777" w:rsidR="00E9720B" w:rsidRPr="00343D7C" w:rsidRDefault="00E9720B" w:rsidP="00CA0B7D">
            <w:pPr>
              <w:pStyle w:val="Retraitcorpsdetexte2"/>
              <w:ind w:left="167" w:right="-24"/>
              <w:rPr>
                <w:rFonts w:ascii="Marianne" w:eastAsia="Marianne" w:hAnsi="Marianne" w:cs="Marianne"/>
                <w:bCs/>
                <w:sz w:val="20"/>
              </w:rPr>
            </w:pPr>
          </w:p>
          <w:p w14:paraId="2D733325" w14:textId="77777777" w:rsidR="00E9720B" w:rsidRPr="00343D7C"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Lieu</w:t>
            </w:r>
            <w:r w:rsidRPr="00343D7C">
              <w:rPr>
                <w:rFonts w:ascii="Calibri" w:eastAsia="Marianne" w:hAnsi="Calibri" w:cs="Calibri"/>
                <w:bCs/>
                <w:sz w:val="20"/>
              </w:rPr>
              <w:t> </w:t>
            </w:r>
            <w:r w:rsidRPr="00343D7C">
              <w:rPr>
                <w:rFonts w:ascii="Marianne" w:eastAsia="Marianne" w:hAnsi="Marianne" w:cs="Marianne"/>
                <w:bCs/>
                <w:sz w:val="20"/>
              </w:rPr>
              <w:t xml:space="preserve">: </w:t>
            </w:r>
          </w:p>
          <w:p w14:paraId="377DEC5B" w14:textId="77777777" w:rsidR="00E9720B" w:rsidRPr="00343D7C" w:rsidRDefault="00E9720B" w:rsidP="00CA0B7D">
            <w:pPr>
              <w:pStyle w:val="Retraitcorpsdetexte2"/>
              <w:ind w:left="167" w:right="-24"/>
              <w:rPr>
                <w:rFonts w:ascii="Marianne" w:eastAsia="Marianne" w:hAnsi="Marianne" w:cs="Marianne"/>
                <w:bCs/>
                <w:sz w:val="20"/>
              </w:rPr>
            </w:pPr>
          </w:p>
          <w:p w14:paraId="74E137B2" w14:textId="77777777" w:rsidR="00E9720B"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Signature</w:t>
            </w:r>
            <w:r w:rsidRPr="00343D7C">
              <w:rPr>
                <w:rFonts w:ascii="Calibri" w:eastAsia="Marianne" w:hAnsi="Calibri" w:cs="Calibri"/>
                <w:bCs/>
                <w:sz w:val="20"/>
              </w:rPr>
              <w:t> </w:t>
            </w:r>
            <w:r w:rsidRPr="00343D7C">
              <w:rPr>
                <w:rFonts w:ascii="Marianne" w:eastAsia="Marianne" w:hAnsi="Marianne" w:cs="Marianne"/>
                <w:bCs/>
                <w:sz w:val="20"/>
              </w:rPr>
              <w:t>:</w:t>
            </w:r>
          </w:p>
          <w:p w14:paraId="7F22A34B" w14:textId="77777777" w:rsidR="00E9720B" w:rsidRDefault="00E9720B" w:rsidP="00CA0B7D">
            <w:pPr>
              <w:pStyle w:val="Retraitcorpsdetexte2"/>
              <w:ind w:left="167" w:right="-24"/>
              <w:rPr>
                <w:rFonts w:ascii="Marianne" w:eastAsia="Marianne" w:hAnsi="Marianne" w:cs="Marianne"/>
                <w:bCs/>
                <w:sz w:val="20"/>
              </w:rPr>
            </w:pPr>
          </w:p>
          <w:p w14:paraId="6EDF695B" w14:textId="77777777" w:rsidR="00E9720B" w:rsidRPr="00343D7C" w:rsidRDefault="00E9720B" w:rsidP="00CA0B7D">
            <w:pPr>
              <w:pStyle w:val="Retraitcorpsdetexte2"/>
              <w:ind w:left="167" w:right="-24"/>
              <w:rPr>
                <w:rFonts w:ascii="Marianne" w:eastAsia="Marianne" w:hAnsi="Marianne" w:cs="Marianne"/>
                <w:bCs/>
                <w:sz w:val="20"/>
              </w:rPr>
            </w:pPr>
          </w:p>
        </w:tc>
        <w:tc>
          <w:tcPr>
            <w:tcW w:w="2500" w:type="pct"/>
          </w:tcPr>
          <w:p w14:paraId="0BD9C4AB" w14:textId="77777777" w:rsidR="00E9720B" w:rsidRDefault="00E9720B" w:rsidP="00CA0B7D">
            <w:pPr>
              <w:pStyle w:val="Retraitcorpsdetexte2"/>
              <w:ind w:left="167" w:right="-24"/>
              <w:rPr>
                <w:rFonts w:ascii="Marianne" w:eastAsia="Marianne" w:hAnsi="Marianne" w:cs="Marianne"/>
                <w:bCs/>
                <w:sz w:val="20"/>
              </w:rPr>
            </w:pPr>
          </w:p>
          <w:p w14:paraId="3C5A8A4B" w14:textId="77777777" w:rsidR="00E9720B" w:rsidRDefault="00E9720B" w:rsidP="00CA0B7D">
            <w:pPr>
              <w:pStyle w:val="Retraitcorpsdetexte2"/>
              <w:ind w:left="167" w:right="-24"/>
              <w:rPr>
                <w:rFonts w:ascii="Marianne" w:eastAsia="Marianne" w:hAnsi="Marianne" w:cs="Marianne"/>
                <w:b/>
                <w:sz w:val="20"/>
              </w:rPr>
            </w:pPr>
            <w:r>
              <w:rPr>
                <w:rFonts w:ascii="Marianne" w:eastAsia="Marianne" w:hAnsi="Marianne" w:cs="Marianne"/>
                <w:b/>
                <w:sz w:val="20"/>
              </w:rPr>
              <w:t>Tuteur légal</w:t>
            </w:r>
            <w:r>
              <w:rPr>
                <w:rFonts w:ascii="Calibri" w:eastAsia="Marianne" w:hAnsi="Calibri" w:cs="Calibri"/>
                <w:b/>
                <w:sz w:val="20"/>
              </w:rPr>
              <w:t> </w:t>
            </w:r>
            <w:r>
              <w:rPr>
                <w:rFonts w:ascii="Marianne" w:eastAsia="Marianne" w:hAnsi="Marianne" w:cs="Marianne"/>
                <w:b/>
                <w:sz w:val="20"/>
              </w:rPr>
              <w:t>:</w:t>
            </w:r>
          </w:p>
          <w:p w14:paraId="78784598" w14:textId="77777777" w:rsidR="00E9720B" w:rsidRDefault="00E9720B" w:rsidP="00CA0B7D">
            <w:pPr>
              <w:pStyle w:val="Retraitcorpsdetexte2"/>
              <w:ind w:left="167" w:right="-24"/>
              <w:rPr>
                <w:rFonts w:ascii="Marianne" w:eastAsia="Marianne" w:hAnsi="Marianne" w:cs="Marianne"/>
                <w:b/>
                <w:sz w:val="20"/>
              </w:rPr>
            </w:pPr>
          </w:p>
          <w:p w14:paraId="3912DD11" w14:textId="77777777" w:rsidR="00E9720B"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Nom</w:t>
            </w:r>
            <w:r w:rsidRPr="00343D7C">
              <w:rPr>
                <w:rFonts w:ascii="Calibri" w:eastAsia="Marianne" w:hAnsi="Calibri" w:cs="Calibri"/>
                <w:bCs/>
                <w:sz w:val="20"/>
              </w:rPr>
              <w:t> </w:t>
            </w:r>
            <w:r w:rsidRPr="00343D7C">
              <w:rPr>
                <w:rFonts w:ascii="Marianne" w:eastAsia="Marianne" w:hAnsi="Marianne" w:cs="Marianne"/>
                <w:bCs/>
                <w:sz w:val="20"/>
              </w:rPr>
              <w:t>:</w:t>
            </w:r>
          </w:p>
          <w:p w14:paraId="23B7B0F7" w14:textId="77777777" w:rsidR="00E9720B" w:rsidRPr="00343D7C" w:rsidRDefault="00E9720B" w:rsidP="00CA0B7D">
            <w:pPr>
              <w:pStyle w:val="Retraitcorpsdetexte2"/>
              <w:ind w:left="167" w:right="-24"/>
              <w:rPr>
                <w:rFonts w:ascii="Marianne" w:eastAsia="Marianne" w:hAnsi="Marianne" w:cs="Marianne"/>
                <w:bCs/>
                <w:sz w:val="20"/>
              </w:rPr>
            </w:pPr>
          </w:p>
          <w:p w14:paraId="590CBAC3" w14:textId="77777777" w:rsidR="00E9720B"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Prénom</w:t>
            </w:r>
            <w:r w:rsidRPr="00343D7C">
              <w:rPr>
                <w:rFonts w:ascii="Calibri" w:eastAsia="Marianne" w:hAnsi="Calibri" w:cs="Calibri"/>
                <w:bCs/>
                <w:sz w:val="20"/>
              </w:rPr>
              <w:t> </w:t>
            </w:r>
            <w:r w:rsidRPr="00343D7C">
              <w:rPr>
                <w:rFonts w:ascii="Marianne" w:eastAsia="Marianne" w:hAnsi="Marianne" w:cs="Marianne"/>
                <w:bCs/>
                <w:sz w:val="20"/>
              </w:rPr>
              <w:t>:</w:t>
            </w:r>
          </w:p>
          <w:p w14:paraId="5865AC2C" w14:textId="77777777" w:rsidR="00E9720B" w:rsidRDefault="00E9720B" w:rsidP="00CA0B7D">
            <w:pPr>
              <w:pStyle w:val="Retraitcorpsdetexte2"/>
              <w:ind w:left="167" w:right="-24"/>
              <w:rPr>
                <w:rFonts w:ascii="Marianne" w:eastAsia="Marianne" w:hAnsi="Marianne" w:cs="Marianne"/>
                <w:bCs/>
                <w:sz w:val="20"/>
              </w:rPr>
            </w:pPr>
          </w:p>
          <w:p w14:paraId="4F8AEBF3" w14:textId="77777777" w:rsidR="00E9720B" w:rsidRPr="00343D7C"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Date</w:t>
            </w:r>
            <w:r w:rsidRPr="00343D7C">
              <w:rPr>
                <w:rFonts w:ascii="Calibri" w:eastAsia="Marianne" w:hAnsi="Calibri" w:cs="Calibri"/>
                <w:bCs/>
                <w:sz w:val="20"/>
              </w:rPr>
              <w:t> </w:t>
            </w:r>
            <w:r w:rsidRPr="00343D7C">
              <w:rPr>
                <w:rFonts w:ascii="Marianne" w:eastAsia="Marianne" w:hAnsi="Marianne" w:cs="Marianne"/>
                <w:bCs/>
                <w:sz w:val="20"/>
              </w:rPr>
              <w:t>:</w:t>
            </w:r>
          </w:p>
          <w:p w14:paraId="1F8AAC8F" w14:textId="77777777" w:rsidR="00E9720B" w:rsidRPr="00343D7C" w:rsidRDefault="00E9720B" w:rsidP="00CA0B7D">
            <w:pPr>
              <w:pStyle w:val="Retraitcorpsdetexte2"/>
              <w:ind w:left="167" w:right="-24"/>
              <w:rPr>
                <w:rFonts w:ascii="Marianne" w:eastAsia="Marianne" w:hAnsi="Marianne" w:cs="Marianne"/>
                <w:bCs/>
                <w:sz w:val="20"/>
              </w:rPr>
            </w:pPr>
          </w:p>
          <w:p w14:paraId="260AB747" w14:textId="77777777" w:rsidR="00E9720B" w:rsidRPr="00343D7C"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Lieu</w:t>
            </w:r>
            <w:r w:rsidRPr="00343D7C">
              <w:rPr>
                <w:rFonts w:ascii="Calibri" w:eastAsia="Marianne" w:hAnsi="Calibri" w:cs="Calibri"/>
                <w:bCs/>
                <w:sz w:val="20"/>
              </w:rPr>
              <w:t> </w:t>
            </w:r>
            <w:r w:rsidRPr="00343D7C">
              <w:rPr>
                <w:rFonts w:ascii="Marianne" w:eastAsia="Marianne" w:hAnsi="Marianne" w:cs="Marianne"/>
                <w:bCs/>
                <w:sz w:val="20"/>
              </w:rPr>
              <w:t xml:space="preserve">: </w:t>
            </w:r>
          </w:p>
          <w:p w14:paraId="0425E3A8" w14:textId="77777777" w:rsidR="00E9720B" w:rsidRPr="00343D7C" w:rsidRDefault="00E9720B" w:rsidP="00CA0B7D">
            <w:pPr>
              <w:pStyle w:val="Retraitcorpsdetexte2"/>
              <w:ind w:left="167" w:right="-24"/>
              <w:rPr>
                <w:rFonts w:ascii="Marianne" w:eastAsia="Marianne" w:hAnsi="Marianne" w:cs="Marianne"/>
                <w:bCs/>
                <w:sz w:val="20"/>
              </w:rPr>
            </w:pPr>
          </w:p>
          <w:p w14:paraId="3C9B54BC" w14:textId="77777777" w:rsidR="00E9720B"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Signature</w:t>
            </w:r>
            <w:r w:rsidRPr="00343D7C">
              <w:rPr>
                <w:rFonts w:ascii="Calibri" w:eastAsia="Marianne" w:hAnsi="Calibri" w:cs="Calibri"/>
                <w:bCs/>
                <w:sz w:val="20"/>
              </w:rPr>
              <w:t> </w:t>
            </w:r>
            <w:r w:rsidRPr="00343D7C">
              <w:rPr>
                <w:rFonts w:ascii="Marianne" w:eastAsia="Marianne" w:hAnsi="Marianne" w:cs="Marianne"/>
                <w:bCs/>
                <w:sz w:val="20"/>
              </w:rPr>
              <w:t>:</w:t>
            </w:r>
          </w:p>
          <w:p w14:paraId="2E0E8CAF" w14:textId="77777777" w:rsidR="00E9720B" w:rsidRDefault="00E9720B" w:rsidP="00CA0B7D">
            <w:pPr>
              <w:pStyle w:val="Retraitcorpsdetexte2"/>
              <w:ind w:left="167" w:right="-24"/>
              <w:rPr>
                <w:rFonts w:ascii="Marianne" w:eastAsia="Marianne" w:hAnsi="Marianne" w:cs="Marianne"/>
                <w:bCs/>
                <w:sz w:val="20"/>
              </w:rPr>
            </w:pPr>
          </w:p>
          <w:p w14:paraId="7F37EDFC" w14:textId="77777777" w:rsidR="00E9720B" w:rsidRPr="00147E71" w:rsidRDefault="00E9720B" w:rsidP="00CA0B7D">
            <w:pPr>
              <w:pStyle w:val="Retraitcorpsdetexte2"/>
              <w:ind w:left="167" w:right="-24"/>
              <w:rPr>
                <w:rFonts w:ascii="Marianne" w:eastAsia="Marianne" w:hAnsi="Marianne" w:cs="Marianne"/>
                <w:b/>
                <w:sz w:val="20"/>
              </w:rPr>
            </w:pPr>
          </w:p>
        </w:tc>
      </w:tr>
    </w:tbl>
    <w:p w14:paraId="075CED42" w14:textId="77777777" w:rsidR="00E9720B" w:rsidRPr="00343D7C" w:rsidRDefault="00E9720B" w:rsidP="00E9720B">
      <w:pPr>
        <w:pStyle w:val="Retraitcorpsdetexte2"/>
        <w:ind w:left="0" w:right="-24"/>
        <w:rPr>
          <w:rFonts w:ascii="Marianne" w:eastAsia="Marianne" w:hAnsi="Marianne" w:cs="Marianne"/>
          <w:b/>
          <w:bCs/>
          <w:sz w:val="20"/>
          <w:szCs w:val="20"/>
        </w:rPr>
      </w:pPr>
    </w:p>
    <w:tbl>
      <w:tblPr>
        <w:tblStyle w:val="Grilledutableau"/>
        <w:tblW w:w="5732" w:type="pct"/>
        <w:tblInd w:w="-1281" w:type="dxa"/>
        <w:tblLook w:val="04A0" w:firstRow="1" w:lastRow="0" w:firstColumn="1" w:lastColumn="0" w:noHBand="0" w:noVBand="1"/>
      </w:tblPr>
      <w:tblGrid>
        <w:gridCol w:w="9387"/>
      </w:tblGrid>
      <w:tr w:rsidR="00E9720B" w:rsidRPr="00343D7C" w14:paraId="009B8885" w14:textId="77777777" w:rsidTr="00CA0B7D">
        <w:trPr>
          <w:trHeight w:val="3495"/>
        </w:trPr>
        <w:tc>
          <w:tcPr>
            <w:tcW w:w="5000" w:type="pct"/>
          </w:tcPr>
          <w:p w14:paraId="1306A4B1" w14:textId="77777777" w:rsidR="00E9720B" w:rsidRDefault="00E9720B" w:rsidP="00CA0B7D">
            <w:pPr>
              <w:pStyle w:val="Retraitcorpsdetexte2"/>
              <w:ind w:left="167" w:right="-24"/>
              <w:rPr>
                <w:rFonts w:ascii="Marianne" w:eastAsia="Marianne" w:hAnsi="Marianne" w:cs="Marianne"/>
                <w:b/>
                <w:bCs/>
                <w:sz w:val="20"/>
              </w:rPr>
            </w:pPr>
          </w:p>
          <w:p w14:paraId="00E8D81F" w14:textId="77777777" w:rsidR="00E9720B" w:rsidRPr="00343D7C" w:rsidRDefault="00E9720B" w:rsidP="00CA0B7D">
            <w:pPr>
              <w:pStyle w:val="Retraitcorpsdetexte2"/>
              <w:ind w:left="167" w:right="-24"/>
              <w:rPr>
                <w:rFonts w:ascii="Marianne" w:eastAsia="Marianne" w:hAnsi="Marianne" w:cs="Marianne"/>
                <w:b/>
                <w:bCs/>
                <w:sz w:val="20"/>
              </w:rPr>
            </w:pPr>
            <w:r w:rsidRPr="00343D7C">
              <w:rPr>
                <w:rFonts w:ascii="Marianne" w:eastAsia="Marianne" w:hAnsi="Marianne" w:cs="Marianne"/>
                <w:b/>
                <w:bCs/>
                <w:sz w:val="20"/>
              </w:rPr>
              <w:t>Pour l’organisme d’envoi</w:t>
            </w:r>
            <w:r>
              <w:rPr>
                <w:rFonts w:ascii="Marianne" w:eastAsia="Marianne" w:hAnsi="Marianne" w:cs="Marianne"/>
                <w:b/>
                <w:bCs/>
                <w:sz w:val="20"/>
              </w:rPr>
              <w:t>,</w:t>
            </w:r>
          </w:p>
          <w:p w14:paraId="7FB7CB1D" w14:textId="77777777" w:rsidR="00E9720B" w:rsidRPr="00343D7C" w:rsidRDefault="00E9720B" w:rsidP="00CA0B7D">
            <w:pPr>
              <w:pStyle w:val="Retraitcorpsdetexte2"/>
              <w:ind w:left="167" w:right="-24"/>
              <w:rPr>
                <w:rFonts w:ascii="Marianne" w:eastAsia="Marianne" w:hAnsi="Marianne" w:cs="Marianne"/>
                <w:b/>
                <w:bCs/>
                <w:sz w:val="20"/>
              </w:rPr>
            </w:pPr>
          </w:p>
          <w:p w14:paraId="48F81E08" w14:textId="77777777" w:rsidR="00E9720B" w:rsidRPr="006B65CC" w:rsidRDefault="00E9720B" w:rsidP="00CA0B7D">
            <w:pPr>
              <w:pStyle w:val="Retraitcorpsdetexte2"/>
              <w:ind w:left="167" w:right="-24"/>
              <w:rPr>
                <w:rFonts w:ascii="Marianne" w:eastAsia="Marianne" w:hAnsi="Marianne" w:cs="Marianne"/>
                <w:sz w:val="20"/>
              </w:rPr>
            </w:pPr>
            <w:r w:rsidRPr="006B65CC">
              <w:rPr>
                <w:rFonts w:ascii="Marianne" w:eastAsia="Marianne" w:hAnsi="Marianne" w:cs="Marianne"/>
                <w:sz w:val="20"/>
              </w:rPr>
              <w:t>L’établissement</w:t>
            </w:r>
            <w:r w:rsidRPr="006B65CC">
              <w:rPr>
                <w:rFonts w:ascii="Calibri" w:eastAsia="Marianne" w:hAnsi="Calibri" w:cs="Calibri"/>
                <w:sz w:val="20"/>
              </w:rPr>
              <w:t> </w:t>
            </w:r>
            <w:r w:rsidRPr="006B65CC">
              <w:rPr>
                <w:rFonts w:ascii="Marianne" w:eastAsia="Marianne" w:hAnsi="Marianne" w:cs="Marianne"/>
                <w:sz w:val="20"/>
              </w:rPr>
              <w:t>:</w:t>
            </w:r>
          </w:p>
          <w:p w14:paraId="71A50014" w14:textId="77777777" w:rsidR="00E9720B" w:rsidRDefault="00E9720B" w:rsidP="00CA0B7D">
            <w:pPr>
              <w:pStyle w:val="Retraitcorpsdetexte2"/>
              <w:ind w:left="167" w:right="-24"/>
              <w:rPr>
                <w:rFonts w:ascii="Marianne" w:eastAsia="Marianne" w:hAnsi="Marianne" w:cs="Marianne"/>
                <w:sz w:val="20"/>
              </w:rPr>
            </w:pPr>
          </w:p>
          <w:p w14:paraId="62010409" w14:textId="77777777" w:rsidR="00E9720B" w:rsidRDefault="00E9720B" w:rsidP="00CA0B7D">
            <w:pPr>
              <w:pStyle w:val="Retraitcorpsdetexte2"/>
              <w:ind w:left="167" w:right="-24"/>
              <w:rPr>
                <w:rFonts w:ascii="Marianne" w:eastAsia="Marianne" w:hAnsi="Marianne" w:cs="Marianne"/>
                <w:sz w:val="20"/>
              </w:rPr>
            </w:pPr>
            <w:r w:rsidRPr="006B65CC">
              <w:rPr>
                <w:rFonts w:ascii="Marianne" w:eastAsia="Marianne" w:hAnsi="Marianne" w:cs="Marianne"/>
                <w:sz w:val="20"/>
              </w:rPr>
              <w:t xml:space="preserve">Nom </w:t>
            </w:r>
            <w:r>
              <w:rPr>
                <w:rFonts w:ascii="Marianne" w:eastAsia="Marianne" w:hAnsi="Marianne" w:cs="Marianne"/>
                <w:sz w:val="20"/>
              </w:rPr>
              <w:t>/ Prénom</w:t>
            </w:r>
            <w:r>
              <w:rPr>
                <w:rFonts w:ascii="Calibri" w:eastAsia="Marianne" w:hAnsi="Calibri" w:cs="Calibri"/>
                <w:sz w:val="20"/>
              </w:rPr>
              <w:t> </w:t>
            </w:r>
            <w:r>
              <w:rPr>
                <w:rFonts w:ascii="Marianne" w:eastAsia="Marianne" w:hAnsi="Marianne" w:cs="Marianne"/>
                <w:sz w:val="20"/>
              </w:rPr>
              <w:t>:</w:t>
            </w:r>
          </w:p>
          <w:p w14:paraId="5C04C860" w14:textId="77777777" w:rsidR="00E9720B" w:rsidRDefault="00E9720B" w:rsidP="00CA0B7D">
            <w:pPr>
              <w:pStyle w:val="Retraitcorpsdetexte2"/>
              <w:ind w:left="167" w:right="-24"/>
              <w:rPr>
                <w:rFonts w:ascii="Marianne" w:eastAsia="Marianne" w:hAnsi="Marianne" w:cs="Marianne"/>
                <w:sz w:val="20"/>
              </w:rPr>
            </w:pPr>
          </w:p>
          <w:p w14:paraId="3E87F56C" w14:textId="77777777" w:rsidR="00E9720B" w:rsidRPr="006B65CC" w:rsidRDefault="00E9720B" w:rsidP="00CA0B7D">
            <w:pPr>
              <w:pStyle w:val="Retraitcorpsdetexte2"/>
              <w:ind w:left="167" w:right="-24"/>
              <w:rPr>
                <w:rFonts w:ascii="Marianne" w:eastAsia="Marianne" w:hAnsi="Marianne" w:cs="Marianne"/>
                <w:sz w:val="20"/>
              </w:rPr>
            </w:pPr>
            <w:r>
              <w:rPr>
                <w:rFonts w:ascii="Marianne" w:eastAsia="Marianne" w:hAnsi="Marianne" w:cs="Marianne"/>
                <w:sz w:val="20"/>
              </w:rPr>
              <w:t>Fonction</w:t>
            </w:r>
            <w:r>
              <w:rPr>
                <w:rFonts w:ascii="Calibri" w:eastAsia="Marianne" w:hAnsi="Calibri" w:cs="Calibri"/>
                <w:sz w:val="20"/>
              </w:rPr>
              <w:t> </w:t>
            </w:r>
            <w:r>
              <w:rPr>
                <w:rFonts w:ascii="Marianne" w:eastAsia="Marianne" w:hAnsi="Marianne" w:cs="Marianne"/>
                <w:sz w:val="20"/>
              </w:rPr>
              <w:t>:</w:t>
            </w:r>
          </w:p>
          <w:p w14:paraId="00DF1551" w14:textId="77777777" w:rsidR="00E9720B" w:rsidRPr="00343D7C" w:rsidRDefault="00E9720B" w:rsidP="00CA0B7D">
            <w:pPr>
              <w:pStyle w:val="Retraitcorpsdetexte2"/>
              <w:ind w:left="0" w:right="-24"/>
              <w:rPr>
                <w:rFonts w:ascii="Marianne" w:eastAsia="Marianne" w:hAnsi="Marianne" w:cs="Marianne"/>
                <w:bCs/>
                <w:sz w:val="20"/>
              </w:rPr>
            </w:pPr>
          </w:p>
          <w:p w14:paraId="0941792E" w14:textId="77777777" w:rsidR="00E9720B"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Date</w:t>
            </w:r>
            <w:r w:rsidRPr="00343D7C">
              <w:rPr>
                <w:rFonts w:ascii="Calibri" w:eastAsia="Marianne" w:hAnsi="Calibri" w:cs="Calibri"/>
                <w:bCs/>
                <w:sz w:val="20"/>
              </w:rPr>
              <w:t> </w:t>
            </w:r>
            <w:r w:rsidRPr="00343D7C">
              <w:rPr>
                <w:rFonts w:ascii="Marianne" w:eastAsia="Marianne" w:hAnsi="Marianne" w:cs="Marianne"/>
                <w:bCs/>
                <w:sz w:val="20"/>
              </w:rPr>
              <w:t>:</w:t>
            </w:r>
          </w:p>
          <w:p w14:paraId="2FD28865" w14:textId="77777777" w:rsidR="00E9720B" w:rsidRDefault="00E9720B" w:rsidP="00CA0B7D">
            <w:pPr>
              <w:pStyle w:val="Retraitcorpsdetexte2"/>
              <w:ind w:left="167" w:right="-24"/>
              <w:rPr>
                <w:rFonts w:ascii="Marianne" w:eastAsia="Marianne" w:hAnsi="Marianne" w:cs="Marianne"/>
                <w:bCs/>
                <w:sz w:val="20"/>
              </w:rPr>
            </w:pPr>
          </w:p>
          <w:p w14:paraId="3AC74FE3" w14:textId="77777777" w:rsidR="00E9720B" w:rsidRPr="00343D7C" w:rsidRDefault="00E9720B" w:rsidP="00CA0B7D">
            <w:pPr>
              <w:pStyle w:val="Retraitcorpsdetexte2"/>
              <w:ind w:left="167" w:right="-24"/>
              <w:rPr>
                <w:rFonts w:ascii="Marianne" w:eastAsia="Marianne" w:hAnsi="Marianne" w:cs="Marianne"/>
                <w:bCs/>
                <w:sz w:val="20"/>
              </w:rPr>
            </w:pPr>
            <w:r>
              <w:rPr>
                <w:rFonts w:ascii="Marianne" w:eastAsia="Marianne" w:hAnsi="Marianne" w:cs="Marianne"/>
                <w:bCs/>
                <w:sz w:val="20"/>
              </w:rPr>
              <w:t>Lieu</w:t>
            </w:r>
            <w:r>
              <w:rPr>
                <w:rFonts w:ascii="Calibri" w:eastAsia="Marianne" w:hAnsi="Calibri" w:cs="Calibri"/>
                <w:bCs/>
                <w:sz w:val="20"/>
              </w:rPr>
              <w:t> </w:t>
            </w:r>
            <w:r>
              <w:rPr>
                <w:rFonts w:ascii="Marianne" w:eastAsia="Marianne" w:hAnsi="Marianne" w:cs="Marianne"/>
                <w:bCs/>
                <w:sz w:val="20"/>
              </w:rPr>
              <w:t>:</w:t>
            </w:r>
          </w:p>
          <w:p w14:paraId="0B509AB6" w14:textId="77777777" w:rsidR="00E9720B" w:rsidRPr="00343D7C" w:rsidRDefault="00E9720B" w:rsidP="00CA0B7D">
            <w:pPr>
              <w:pStyle w:val="Retraitcorpsdetexte2"/>
              <w:ind w:left="167" w:right="-24"/>
              <w:rPr>
                <w:rFonts w:ascii="Marianne" w:eastAsia="Marianne" w:hAnsi="Marianne" w:cs="Marianne"/>
                <w:bCs/>
                <w:sz w:val="20"/>
              </w:rPr>
            </w:pPr>
          </w:p>
          <w:p w14:paraId="2E4BEED1" w14:textId="77777777" w:rsidR="00E9720B" w:rsidRPr="00343D7C" w:rsidRDefault="00E9720B"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Signature</w:t>
            </w:r>
            <w:r w:rsidRPr="00343D7C">
              <w:rPr>
                <w:rFonts w:ascii="Calibri" w:eastAsia="Marianne" w:hAnsi="Calibri" w:cs="Calibri"/>
                <w:bCs/>
                <w:sz w:val="20"/>
              </w:rPr>
              <w:t> </w:t>
            </w:r>
            <w:r w:rsidRPr="00343D7C">
              <w:rPr>
                <w:rFonts w:ascii="Marianne" w:eastAsia="Marianne" w:hAnsi="Marianne" w:cs="Marianne"/>
                <w:bCs/>
                <w:sz w:val="20"/>
              </w:rPr>
              <w:t>:</w:t>
            </w:r>
          </w:p>
          <w:p w14:paraId="32159255" w14:textId="77777777" w:rsidR="00E9720B" w:rsidRPr="00343D7C" w:rsidRDefault="00E9720B" w:rsidP="00CA0B7D">
            <w:pPr>
              <w:pStyle w:val="Retraitcorpsdetexte2"/>
              <w:ind w:left="-1418" w:right="-24"/>
              <w:rPr>
                <w:rFonts w:ascii="Marianne" w:eastAsia="Marianne" w:hAnsi="Marianne" w:cs="Marianne"/>
                <w:b/>
                <w:bCs/>
                <w:sz w:val="20"/>
              </w:rPr>
            </w:pPr>
          </w:p>
        </w:tc>
      </w:tr>
    </w:tbl>
    <w:p w14:paraId="69D10E49" w14:textId="77777777" w:rsidR="00E9720B" w:rsidRPr="006B65CC" w:rsidRDefault="00E9720B" w:rsidP="00E9720B">
      <w:pPr>
        <w:tabs>
          <w:tab w:val="left" w:pos="4253"/>
        </w:tabs>
        <w:ind w:right="-24"/>
        <w:rPr>
          <w:rFonts w:ascii="Marianne" w:hAnsi="Marianne" w:cs="Arial"/>
          <w:b/>
          <w:bCs/>
          <w:sz w:val="20"/>
        </w:rPr>
      </w:pPr>
    </w:p>
    <w:p w14:paraId="141DFAAA" w14:textId="77777777" w:rsidR="00E9720B" w:rsidRPr="00421421" w:rsidRDefault="00E9720B" w:rsidP="00E9720B">
      <w:pPr>
        <w:pStyle w:val="En-tte"/>
        <w:tabs>
          <w:tab w:val="left" w:pos="3600"/>
        </w:tabs>
        <w:ind w:left="-1134"/>
        <w:jc w:val="both"/>
        <w:rPr>
          <w:rFonts w:ascii="Marianne" w:eastAsia="Marianne" w:hAnsi="Marianne" w:cs="Marianne"/>
          <w:color w:val="002060"/>
          <w:sz w:val="18"/>
          <w:szCs w:val="18"/>
        </w:rPr>
      </w:pPr>
    </w:p>
    <w:p w14:paraId="6D6A6272" w14:textId="77777777" w:rsidR="00E9720B" w:rsidRDefault="00E9720B"/>
    <w:sectPr w:rsidR="00E9720B" w:rsidSect="00E9720B">
      <w:type w:val="continuous"/>
      <w:pgSz w:w="11906" w:h="16838"/>
      <w:pgMar w:top="1440" w:right="1440" w:bottom="1440" w:left="2268" w:header="284"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1ED8"/>
    <w:multiLevelType w:val="hybridMultilevel"/>
    <w:tmpl w:val="F8C06132"/>
    <w:lvl w:ilvl="0" w:tplc="BE623574">
      <w:start w:val="1"/>
      <w:numFmt w:val="lowerLetter"/>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 w15:restartNumberingAfterBreak="0">
    <w:nsid w:val="67753F96"/>
    <w:multiLevelType w:val="hybridMultilevel"/>
    <w:tmpl w:val="102AA1AC"/>
    <w:lvl w:ilvl="0" w:tplc="A58EB756">
      <w:start w:val="16"/>
      <w:numFmt w:val="bullet"/>
      <w:lvlText w:val="-"/>
      <w:lvlJc w:val="left"/>
      <w:pPr>
        <w:ind w:left="-1058" w:hanging="360"/>
      </w:pPr>
      <w:rPr>
        <w:rFonts w:ascii="Marianne" w:eastAsia="Times New Roman" w:hAnsi="Marianne" w:cs="Arial" w:hint="default"/>
      </w:rPr>
    </w:lvl>
    <w:lvl w:ilvl="1" w:tplc="040C0003" w:tentative="1">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num w:numId="1" w16cid:durableId="1340809172">
    <w:abstractNumId w:val="0"/>
  </w:num>
  <w:num w:numId="2" w16cid:durableId="59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0B"/>
    <w:rsid w:val="007C72A6"/>
    <w:rsid w:val="00E972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972E"/>
  <w15:chartTrackingRefBased/>
  <w15:docId w15:val="{82D3AF2C-2E53-4A47-AC2B-1A2996EE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0B"/>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E97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7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72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72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72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720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720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720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720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72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72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72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72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72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72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72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72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720B"/>
    <w:rPr>
      <w:rFonts w:eastAsiaTheme="majorEastAsia" w:cstheme="majorBidi"/>
      <w:color w:val="272727" w:themeColor="text1" w:themeTint="D8"/>
    </w:rPr>
  </w:style>
  <w:style w:type="paragraph" w:styleId="Titre">
    <w:name w:val="Title"/>
    <w:basedOn w:val="Normal"/>
    <w:next w:val="Normal"/>
    <w:link w:val="TitreCar"/>
    <w:uiPriority w:val="10"/>
    <w:qFormat/>
    <w:rsid w:val="00E9720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72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72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72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720B"/>
    <w:pPr>
      <w:spacing w:before="160"/>
      <w:jc w:val="center"/>
    </w:pPr>
    <w:rPr>
      <w:i/>
      <w:iCs/>
      <w:color w:val="404040" w:themeColor="text1" w:themeTint="BF"/>
    </w:rPr>
  </w:style>
  <w:style w:type="character" w:customStyle="1" w:styleId="CitationCar">
    <w:name w:val="Citation Car"/>
    <w:basedOn w:val="Policepardfaut"/>
    <w:link w:val="Citation"/>
    <w:uiPriority w:val="29"/>
    <w:rsid w:val="00E9720B"/>
    <w:rPr>
      <w:i/>
      <w:iCs/>
      <w:color w:val="404040" w:themeColor="text1" w:themeTint="BF"/>
    </w:rPr>
  </w:style>
  <w:style w:type="paragraph" w:styleId="Paragraphedeliste">
    <w:name w:val="List Paragraph"/>
    <w:basedOn w:val="Normal"/>
    <w:uiPriority w:val="34"/>
    <w:qFormat/>
    <w:rsid w:val="00E9720B"/>
    <w:pPr>
      <w:ind w:left="720"/>
      <w:contextualSpacing/>
    </w:pPr>
  </w:style>
  <w:style w:type="character" w:styleId="Accentuationintense">
    <w:name w:val="Intense Emphasis"/>
    <w:basedOn w:val="Policepardfaut"/>
    <w:uiPriority w:val="21"/>
    <w:qFormat/>
    <w:rsid w:val="00E9720B"/>
    <w:rPr>
      <w:i/>
      <w:iCs/>
      <w:color w:val="0F4761" w:themeColor="accent1" w:themeShade="BF"/>
    </w:rPr>
  </w:style>
  <w:style w:type="paragraph" w:styleId="Citationintense">
    <w:name w:val="Intense Quote"/>
    <w:basedOn w:val="Normal"/>
    <w:next w:val="Normal"/>
    <w:link w:val="CitationintenseCar"/>
    <w:uiPriority w:val="30"/>
    <w:qFormat/>
    <w:rsid w:val="00E97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720B"/>
    <w:rPr>
      <w:i/>
      <w:iCs/>
      <w:color w:val="0F4761" w:themeColor="accent1" w:themeShade="BF"/>
    </w:rPr>
  </w:style>
  <w:style w:type="character" w:styleId="Rfrenceintense">
    <w:name w:val="Intense Reference"/>
    <w:basedOn w:val="Policepardfaut"/>
    <w:uiPriority w:val="32"/>
    <w:qFormat/>
    <w:rsid w:val="00E9720B"/>
    <w:rPr>
      <w:b/>
      <w:bCs/>
      <w:smallCaps/>
      <w:color w:val="0F4761" w:themeColor="accent1" w:themeShade="BF"/>
      <w:spacing w:val="5"/>
    </w:rPr>
  </w:style>
  <w:style w:type="paragraph" w:styleId="En-tte">
    <w:name w:val="header"/>
    <w:basedOn w:val="Normal"/>
    <w:link w:val="En-tteCar"/>
    <w:semiHidden/>
    <w:rsid w:val="00E9720B"/>
    <w:pPr>
      <w:tabs>
        <w:tab w:val="center" w:pos="4536"/>
        <w:tab w:val="right" w:pos="9072"/>
      </w:tabs>
    </w:pPr>
  </w:style>
  <w:style w:type="character" w:customStyle="1" w:styleId="En-tteCar">
    <w:name w:val="En-tête Car"/>
    <w:basedOn w:val="Policepardfaut"/>
    <w:link w:val="En-tte"/>
    <w:semiHidden/>
    <w:rsid w:val="00E9720B"/>
    <w:rPr>
      <w:rFonts w:ascii="Times New Roman" w:eastAsia="Times New Roman" w:hAnsi="Times New Roman" w:cs="Times New Roman"/>
      <w:kern w:val="0"/>
      <w:lang w:eastAsia="fr-FR"/>
      <w14:ligatures w14:val="none"/>
    </w:rPr>
  </w:style>
  <w:style w:type="paragraph" w:styleId="Retraitcorpsdetexte2">
    <w:name w:val="Body Text Indent 2"/>
    <w:basedOn w:val="Normal"/>
    <w:link w:val="Retraitcorpsdetexte2Car"/>
    <w:semiHidden/>
    <w:rsid w:val="00E9720B"/>
    <w:pPr>
      <w:ind w:left="266"/>
    </w:pPr>
    <w:rPr>
      <w:rFonts w:ascii="Arial" w:hAnsi="Arial"/>
      <w:sz w:val="22"/>
    </w:rPr>
  </w:style>
  <w:style w:type="character" w:customStyle="1" w:styleId="Retraitcorpsdetexte2Car">
    <w:name w:val="Retrait corps de texte 2 Car"/>
    <w:basedOn w:val="Policepardfaut"/>
    <w:link w:val="Retraitcorpsdetexte2"/>
    <w:semiHidden/>
    <w:rsid w:val="00E9720B"/>
    <w:rPr>
      <w:rFonts w:ascii="Arial" w:eastAsia="Times New Roman" w:hAnsi="Arial" w:cs="Times New Roman"/>
      <w:kern w:val="0"/>
      <w:sz w:val="22"/>
      <w:lang w:eastAsia="fr-FR"/>
      <w14:ligatures w14:val="none"/>
    </w:rPr>
  </w:style>
  <w:style w:type="character" w:styleId="Lienhypertexte">
    <w:name w:val="Hyperlink"/>
    <w:uiPriority w:val="99"/>
    <w:unhideWhenUsed/>
    <w:rsid w:val="00E9720B"/>
    <w:rPr>
      <w:color w:val="0000FF"/>
      <w:u w:val="single"/>
    </w:rPr>
  </w:style>
  <w:style w:type="table" w:styleId="Grilledutableau">
    <w:name w:val="Table Grid"/>
    <w:basedOn w:val="TableauNormal"/>
    <w:rsid w:val="00E9720B"/>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erasmus-esc/index/privacy-statement" TargetMode="External"/><Relationship Id="rId5" Type="http://schemas.openxmlformats.org/officeDocument/2006/relationships/hyperlink" Target="mailto:drareic@ac-normandi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4825</Words>
  <Characters>26540</Characters>
  <Application>Microsoft Office Word</Application>
  <DocSecurity>0</DocSecurity>
  <Lines>221</Lines>
  <Paragraphs>62</Paragraphs>
  <ScaleCrop>false</ScaleCrop>
  <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Pelfrene Adele</dc:creator>
  <cp:keywords/>
  <dc:description/>
  <cp:lastModifiedBy>Pelfrene Adele</cp:lastModifiedBy>
  <cp:revision>1</cp:revision>
  <dcterms:created xsi:type="dcterms:W3CDTF">2025-08-27T12:34:00Z</dcterms:created>
  <dcterms:modified xsi:type="dcterms:W3CDTF">2025-08-27T12:35:00Z</dcterms:modified>
</cp:coreProperties>
</file>